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lang w:val="cs-CZ"/>
        </w:rPr>
      </w:pPr>
      <w:r>
        <w:rPr>
          <w:b/>
          <w:bCs/>
          <w:lang w:val="cs-CZ"/>
        </w:rPr>
        <w:t>Studenti americké Penn State zažehli na vzdálenost tisíců kilometrů plazma v tokamaku Golem.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  <w:t>Tokamak Golem posloužil v polovině listopadu jako učební pomůcka pro studenty Pensylvánské státní univerzity (Penn State University), aniž by museli cestovat do Prahy. Nejprve si poslechli přednášku o tomto unikátním zařízení a následně sami na dálku provedli hned několik vysokoteplotních plazmatických výbojů.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hu-HU"/>
        </w:rPr>
      </w:pPr>
      <w:r>
        <w:rPr>
          <w:i/>
          <w:iCs/>
          <w:lang w:val="cs-CZ"/>
        </w:rPr>
        <w:t>„</w:t>
      </w:r>
      <w:r>
        <w:rPr>
          <w:i/>
          <w:iCs/>
          <w:lang w:val="cs-CZ"/>
        </w:rPr>
        <w:t>Penn State University je od nás vzdálená téměř sedm tisíc kilometrů, takže online komunikace má mírné zpoždění (~ 20 ms, což je právě typická délka našeho tokamakového výboje), nicméně vzdálenost opravdu není překážkou pro to, aby se dalo na dálku zažehnout plazma v našemGolemovi,“</w:t>
      </w:r>
      <w:r>
        <w:rPr>
          <w:lang w:val="cs-CZ"/>
        </w:rPr>
        <w:t xml:space="preserve"> vysvětluje Vojtěch Svoboda</w:t>
      </w:r>
      <w:r>
        <w:rPr>
          <w:lang w:val="hu-HU"/>
        </w:rPr>
        <w:t xml:space="preserve"> z katedry fyziky FJFI, který je hlavním vedoucím tokamaku Golem.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hu-HU"/>
        </w:rPr>
      </w:pPr>
      <w:r>
        <w:rPr>
          <w:lang w:val="cs-CZ"/>
        </w:rPr>
        <w:t xml:space="preserve">Studenti a vědci z celého světa (v létě to třeba bylo </w:t>
      </w:r>
      <w:hyperlink r:id="rId2">
        <w:r>
          <w:rPr>
            <w:rStyle w:val="InternetLink"/>
            <w:lang w:val="cs-CZ"/>
          </w:rPr>
          <w:t>poprvé také z Afriky</w:t>
        </w:r>
      </w:hyperlink>
      <w:r>
        <w:rPr>
          <w:lang w:val="cs-CZ"/>
        </w:rPr>
        <w:t>) tak mohou na dálku pracovat s tokamakem Golem, který je přitom nejstarším stále funkčním tokamakem. Byl totiž zprovozněn už v roce 1959, Jaderka ho provozuje od roku 2007. Přes hranice České republiky tak bylo za dobu provozu tohoto tokamaku provedeno už několik tisíc výbojů.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  <w:t>Záznamy provedených výbojů pro studenty Penn State University jsou online dostupné</w:t>
      </w:r>
    </w:p>
    <w:p>
      <w:pPr>
        <w:pStyle w:val="Normal"/>
        <w:rPr>
          <w:lang w:val="hu-HU"/>
        </w:rPr>
      </w:pPr>
      <w:hyperlink r:id="rId3">
        <w:r>
          <w:rPr>
            <w:rStyle w:val="InternetLink"/>
            <w:lang w:val="hu-HU"/>
          </w:rPr>
          <w:t>http://golem.fjfi.cvut.cz/shots/40037</w:t>
        </w:r>
      </w:hyperlink>
      <w:r>
        <w:rPr>
          <w:lang w:val="hu-HU"/>
        </w:rPr>
        <w:t xml:space="preserve"> byl demonstračním výbojem  </w:t>
      </w:r>
    </w:p>
    <w:p>
      <w:pPr>
        <w:pStyle w:val="Normal"/>
        <w:rPr>
          <w:lang w:val="hu-HU"/>
        </w:rPr>
      </w:pPr>
      <w:r>
        <w:rPr>
          <w:lang w:val="hu-HU"/>
        </w:rPr>
        <w:t>a pak od http://golem.fjfi.cvut.cz/shots/40050</w:t>
      </w:r>
    </w:p>
    <w:p>
      <w:pPr>
        <w:pStyle w:val="Normal"/>
        <w:rPr>
          <w:lang w:val="hu-HU"/>
        </w:rPr>
      </w:pPr>
      <w:r>
        <w:rPr>
          <w:lang w:val="hu-HU"/>
        </w:rPr>
        <w:t>do http://golem.fjfi.cvut.cz/shots/40070 jsou zaznamenány výboje jejich experimentální práce.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3b3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qFormat/>
    <w:rsid w:val="003b3888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Revision">
    <w:name w:val="Revision"/>
    <w:uiPriority w:val="99"/>
    <w:semiHidden/>
    <w:qFormat/>
    <w:rsid w:val="00a37e0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jfi.cvut.cz/cz/media-a-verejnost/archiv-aktualit/8076-plazma-v-golemu-zazehl-prvni-africky-stat" TargetMode="External"/><Relationship Id="rId3" Type="http://schemas.openxmlformats.org/officeDocument/2006/relationships/hyperlink" Target="http://golem.fjfi.cvut.cz/shots/40037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LibreOffice/6.4.7.2$Linux_X86_64 LibreOffice_project/40$Build-2</Application>
  <Pages>1</Pages>
  <Words>198</Words>
  <Characters>1224</Characters>
  <CharactersWithSpaces>1416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2022-11-23T14:30:00Z</dcterms:created>
  <dc:creator>Gabris, Aurel Gabor</dc:creator>
  <dc:description/>
  <dc:language>en-US</dc:language>
  <cp:lastModifiedBy/>
  <dcterms:modified xsi:type="dcterms:W3CDTF">2022-11-24T07:26:04Z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