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D17" w:rsidRPr="00504D17" w:rsidRDefault="00504D17" w:rsidP="00504D17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cs-CZ" w:eastAsia="ar-SA"/>
        </w:rPr>
      </w:pPr>
      <w:r w:rsidRPr="00504D17">
        <w:rPr>
          <w:rFonts w:ascii="Calibri" w:eastAsia="Times New Roman" w:hAnsi="Calibri" w:cs="Times New Roman"/>
          <w:b/>
          <w:sz w:val="24"/>
          <w:szCs w:val="24"/>
          <w:lang w:val="cs-CZ" w:eastAsia="ar-SA"/>
        </w:rPr>
        <w:t>Příloha č. 2</w:t>
      </w:r>
    </w:p>
    <w:p w:rsidR="00504D17" w:rsidRPr="00504D17" w:rsidRDefault="00504D17" w:rsidP="00504D17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cs-CZ" w:eastAsia="ar-SA"/>
        </w:rPr>
      </w:pPr>
      <w:r w:rsidRPr="00504D17">
        <w:rPr>
          <w:rFonts w:ascii="Calibri" w:eastAsia="Times New Roman" w:hAnsi="Calibri" w:cs="Times New Roman"/>
          <w:b/>
          <w:sz w:val="24"/>
          <w:szCs w:val="24"/>
          <w:lang w:val="cs-CZ" w:eastAsia="ar-SA"/>
        </w:rPr>
        <w:t>Předávací protokol – Radiometr ECE</w:t>
      </w:r>
    </w:p>
    <w:p w:rsidR="00504D17" w:rsidRPr="00504D17" w:rsidRDefault="00504D17" w:rsidP="00504D17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proofErr w:type="spellStart"/>
      <w:r w:rsidRPr="00504D17">
        <w:rPr>
          <w:rFonts w:ascii="Calibri" w:eastAsia="Times New Roman" w:hAnsi="Calibri" w:cs="Times New Roman"/>
          <w:sz w:val="24"/>
          <w:szCs w:val="24"/>
          <w:lang w:eastAsia="ar-SA"/>
        </w:rPr>
        <w:t>Pracovníci</w:t>
      </w:r>
      <w:proofErr w:type="spellEnd"/>
      <w:r w:rsidRPr="00504D1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ÚFP: </w:t>
      </w:r>
      <w:proofErr w:type="spellStart"/>
      <w:r w:rsidRPr="00504D17">
        <w:rPr>
          <w:rFonts w:ascii="Calibri" w:eastAsia="Times New Roman" w:hAnsi="Calibri" w:cs="Times New Roman"/>
          <w:sz w:val="24"/>
          <w:szCs w:val="24"/>
          <w:lang w:eastAsia="ar-SA"/>
        </w:rPr>
        <w:t>Jaromír</w:t>
      </w:r>
      <w:proofErr w:type="spellEnd"/>
      <w:r w:rsidRPr="00504D1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Zajac, </w:t>
      </w:r>
      <w:proofErr w:type="spellStart"/>
      <w:r w:rsidRPr="00504D17">
        <w:rPr>
          <w:rFonts w:ascii="Calibri" w:eastAsia="Times New Roman" w:hAnsi="Calibri" w:cs="Times New Roman"/>
          <w:sz w:val="24"/>
          <w:szCs w:val="24"/>
          <w:lang w:eastAsia="ar-SA"/>
        </w:rPr>
        <w:t>Vladislav</w:t>
      </w:r>
      <w:proofErr w:type="spellEnd"/>
      <w:r w:rsidRPr="00504D1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Ivanov, </w:t>
      </w:r>
      <w:proofErr w:type="spellStart"/>
      <w:r w:rsidRPr="00504D17">
        <w:rPr>
          <w:rFonts w:ascii="Calibri" w:eastAsia="Times New Roman" w:hAnsi="Calibri" w:cs="Times New Roman"/>
          <w:sz w:val="24"/>
          <w:szCs w:val="24"/>
          <w:lang w:eastAsia="ar-SA"/>
        </w:rPr>
        <w:t>Mykyta</w:t>
      </w:r>
      <w:proofErr w:type="spellEnd"/>
      <w:r w:rsidRPr="00504D1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proofErr w:type="spellStart"/>
      <w:r w:rsidRPr="00504D17">
        <w:rPr>
          <w:rFonts w:ascii="Calibri" w:eastAsia="Times New Roman" w:hAnsi="Calibri" w:cs="Times New Roman"/>
          <w:sz w:val="24"/>
          <w:szCs w:val="24"/>
          <w:lang w:eastAsia="ar-SA"/>
        </w:rPr>
        <w:t>Varavin</w:t>
      </w:r>
      <w:proofErr w:type="spellEnd"/>
    </w:p>
    <w:p w:rsidR="00504D17" w:rsidRPr="00504D17" w:rsidRDefault="00504D17" w:rsidP="00504D17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cs-CZ" w:eastAsia="ar-SA"/>
        </w:rPr>
      </w:pPr>
      <w:proofErr w:type="spellStart"/>
      <w:r w:rsidRPr="00504D17">
        <w:rPr>
          <w:rFonts w:ascii="Calibri" w:eastAsia="Times New Roman" w:hAnsi="Calibri" w:cs="Times New Roman"/>
          <w:sz w:val="24"/>
          <w:szCs w:val="24"/>
          <w:lang w:eastAsia="ar-SA"/>
        </w:rPr>
        <w:t>Pracovník</w:t>
      </w:r>
      <w:proofErr w:type="spellEnd"/>
      <w:r w:rsidRPr="00504D1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ČVUT: </w:t>
      </w:r>
      <w:proofErr w:type="spellStart"/>
      <w:r w:rsidRPr="00504D17">
        <w:rPr>
          <w:rFonts w:ascii="Calibri" w:eastAsia="Times New Roman" w:hAnsi="Calibri" w:cs="Times New Roman"/>
          <w:sz w:val="24"/>
          <w:szCs w:val="24"/>
          <w:lang w:eastAsia="ar-SA"/>
        </w:rPr>
        <w:t>Vojtěch</w:t>
      </w:r>
      <w:proofErr w:type="spellEnd"/>
      <w:r w:rsidRPr="00504D1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Svoboda</w:t>
      </w:r>
    </w:p>
    <w:tbl>
      <w:tblPr>
        <w:tblW w:w="10490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"/>
        <w:gridCol w:w="413"/>
        <w:gridCol w:w="791"/>
        <w:gridCol w:w="1902"/>
        <w:gridCol w:w="1701"/>
        <w:gridCol w:w="1134"/>
        <w:gridCol w:w="3685"/>
        <w:gridCol w:w="856"/>
      </w:tblGrid>
      <w:tr w:rsidR="00504D17" w:rsidRPr="00504D17" w:rsidTr="00A6080C">
        <w:trPr>
          <w:gridBefore w:val="1"/>
          <w:wBefore w:w="8" w:type="dxa"/>
        </w:trPr>
        <w:tc>
          <w:tcPr>
            <w:tcW w:w="104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ar-SA"/>
              </w:rPr>
            </w:pPr>
            <w:r w:rsidRPr="00504D17">
              <w:rPr>
                <w:rFonts w:ascii="Calibri" w:eastAsia="Times New Roman" w:hAnsi="Calibri" w:cs="Times New Roman"/>
                <w:b/>
                <w:sz w:val="24"/>
                <w:szCs w:val="24"/>
                <w:lang w:val="cs-CZ" w:eastAsia="ar-SA"/>
              </w:rPr>
              <w:t>Zařízení:</w:t>
            </w:r>
          </w:p>
        </w:tc>
      </w:tr>
      <w:tr w:rsidR="00504D17" w:rsidRPr="00504D17" w:rsidTr="00A6080C">
        <w:trPr>
          <w:gridBefore w:val="1"/>
          <w:wBefore w:w="8" w:type="dxa"/>
        </w:trPr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ar-SA"/>
              </w:rPr>
            </w:pPr>
            <w:r w:rsidRPr="00504D17">
              <w:rPr>
                <w:rFonts w:ascii="Calibri" w:eastAsia="Times New Roman" w:hAnsi="Calibri" w:cs="Times New Roman"/>
                <w:b/>
                <w:sz w:val="24"/>
                <w:szCs w:val="24"/>
                <w:lang w:val="cs-CZ" w:eastAsia="ar-SA"/>
              </w:rPr>
              <w:t>Položka</w:t>
            </w:r>
          </w:p>
        </w:tc>
        <w:tc>
          <w:tcPr>
            <w:tcW w:w="36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ar-SA"/>
              </w:rPr>
            </w:pPr>
            <w:r w:rsidRPr="00504D17">
              <w:rPr>
                <w:rFonts w:ascii="Calibri" w:eastAsia="Times New Roman" w:hAnsi="Calibri" w:cs="Times New Roman"/>
                <w:b/>
                <w:sz w:val="24"/>
                <w:szCs w:val="24"/>
                <w:lang w:val="cs-CZ" w:eastAsia="ar-SA"/>
              </w:rPr>
              <w:t>Movitá věc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cs-CZ" w:eastAsia="ar-SA"/>
              </w:rPr>
            </w:pPr>
            <w:proofErr w:type="spellStart"/>
            <w:r w:rsidRPr="00504D17">
              <w:rPr>
                <w:rFonts w:ascii="Calibri" w:eastAsia="Times New Roman" w:hAnsi="Calibri" w:cs="Times New Roman"/>
                <w:b/>
                <w:sz w:val="24"/>
                <w:szCs w:val="24"/>
                <w:lang w:val="cs-CZ" w:eastAsia="ar-SA"/>
              </w:rPr>
              <w:t>Inv</w:t>
            </w:r>
            <w:proofErr w:type="spellEnd"/>
            <w:r w:rsidRPr="00504D17">
              <w:rPr>
                <w:rFonts w:ascii="Calibri" w:eastAsia="Times New Roman" w:hAnsi="Calibri" w:cs="Times New Roman"/>
                <w:b/>
                <w:sz w:val="24"/>
                <w:szCs w:val="24"/>
                <w:lang w:val="cs-CZ" w:eastAsia="ar-SA"/>
              </w:rPr>
              <w:t xml:space="preserve">. číslo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ar-SA"/>
              </w:rPr>
            </w:pPr>
            <w:r w:rsidRPr="00504D17">
              <w:rPr>
                <w:rFonts w:ascii="Calibri" w:eastAsia="Times New Roman" w:hAnsi="Calibri" w:cs="Times New Roman"/>
                <w:b/>
                <w:sz w:val="24"/>
                <w:szCs w:val="24"/>
                <w:lang w:val="cs-CZ" w:eastAsia="ar-SA"/>
              </w:rPr>
              <w:t>Popis výrobku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ar-SA"/>
              </w:rPr>
            </w:pPr>
            <w:r w:rsidRPr="00504D17">
              <w:rPr>
                <w:rFonts w:ascii="Calibri" w:eastAsia="Times New Roman" w:hAnsi="Calibri" w:cs="Times New Roman"/>
                <w:b/>
                <w:sz w:val="24"/>
                <w:szCs w:val="24"/>
                <w:lang w:val="cs-CZ" w:eastAsia="ar-SA"/>
              </w:rPr>
              <w:t>ks</w:t>
            </w:r>
          </w:p>
        </w:tc>
      </w:tr>
      <w:tr w:rsidR="00504D17" w:rsidRPr="00504D17" w:rsidTr="00A6080C">
        <w:trPr>
          <w:gridBefore w:val="1"/>
          <w:wBefore w:w="8" w:type="dxa"/>
        </w:trPr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cs-CZ" w:eastAsia="ar-SA"/>
              </w:rPr>
            </w:pPr>
            <w:r w:rsidRPr="00504D17">
              <w:rPr>
                <w:rFonts w:ascii="Calibri" w:eastAsia="Times New Roman" w:hAnsi="Calibri" w:cs="Times New Roman"/>
                <w:b/>
                <w:sz w:val="24"/>
                <w:szCs w:val="24"/>
                <w:lang w:val="cs-CZ" w:eastAsia="ar-SA"/>
              </w:rPr>
              <w:t>1.</w:t>
            </w:r>
          </w:p>
        </w:tc>
        <w:tc>
          <w:tcPr>
            <w:tcW w:w="36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cs-CZ" w:eastAsia="ar-SA"/>
              </w:rPr>
            </w:pPr>
            <w:r w:rsidRPr="00504D17">
              <w:rPr>
                <w:rFonts w:ascii="Calibri" w:eastAsia="Times New Roman" w:hAnsi="Calibri" w:cs="Times New Roman"/>
                <w:b/>
                <w:sz w:val="24"/>
                <w:szCs w:val="24"/>
                <w:lang w:val="cs-CZ" w:eastAsia="ar-SA"/>
              </w:rPr>
              <w:t xml:space="preserve">Radiometr pro ECE </w:t>
            </w:r>
            <w:proofErr w:type="spellStart"/>
            <w:r w:rsidRPr="00504D17">
              <w:rPr>
                <w:rFonts w:ascii="Calibri" w:eastAsia="Times New Roman" w:hAnsi="Calibri" w:cs="Times New Roman"/>
                <w:b/>
                <w:sz w:val="24"/>
                <w:szCs w:val="24"/>
                <w:lang w:val="cs-CZ" w:eastAsia="ar-SA"/>
              </w:rPr>
              <w:t>Compass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 w:eastAsia="ar-SA"/>
              </w:rPr>
            </w:pPr>
            <w:r w:rsidRPr="00504D17">
              <w:rPr>
                <w:rFonts w:ascii="Calibri" w:eastAsia="Times New Roman" w:hAnsi="Calibri" w:cs="Times New Roman"/>
                <w:sz w:val="24"/>
                <w:szCs w:val="24"/>
                <w:lang w:val="cs-CZ" w:eastAsia="ar-SA"/>
              </w:rPr>
              <w:t>PI-003126-0000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 w:eastAsia="ar-SA"/>
              </w:rPr>
            </w:pPr>
            <w:r w:rsidRPr="00504D17">
              <w:rPr>
                <w:rFonts w:ascii="Calibri" w:eastAsia="Times New Roman" w:hAnsi="Calibri" w:cs="Times New Roman"/>
                <w:sz w:val="24"/>
                <w:szCs w:val="24"/>
                <w:lang w:val="cs-CZ" w:eastAsia="ar-SA"/>
              </w:rPr>
              <w:t>16-ti kanálový radiometr s </w:t>
            </w:r>
            <w:proofErr w:type="spellStart"/>
            <w:r w:rsidRPr="00504D17">
              <w:rPr>
                <w:rFonts w:ascii="Calibri" w:eastAsia="Times New Roman" w:hAnsi="Calibri" w:cs="Times New Roman"/>
                <w:sz w:val="24"/>
                <w:szCs w:val="24"/>
                <w:lang w:val="cs-CZ" w:eastAsia="ar-SA"/>
              </w:rPr>
              <w:t>příslušenstním</w:t>
            </w:r>
            <w:proofErr w:type="spellEnd"/>
            <w:r w:rsidRPr="00504D17">
              <w:rPr>
                <w:rFonts w:ascii="Calibri" w:eastAsia="Times New Roman" w:hAnsi="Calibri" w:cs="Times New Roman"/>
                <w:sz w:val="24"/>
                <w:szCs w:val="24"/>
                <w:lang w:val="cs-CZ" w:eastAsia="ar-SA"/>
              </w:rPr>
              <w:t xml:space="preserve"> pro dvě mikrovlnná pásma </w:t>
            </w:r>
            <w:proofErr w:type="spellStart"/>
            <w:r w:rsidRPr="00504D17">
              <w:rPr>
                <w:rFonts w:ascii="Calibri" w:eastAsia="Times New Roman" w:hAnsi="Calibri" w:cs="Times New Roman"/>
                <w:sz w:val="24"/>
                <w:szCs w:val="24"/>
                <w:lang w:val="cs-CZ" w:eastAsia="ar-SA"/>
              </w:rPr>
              <w:t>Ka</w:t>
            </w:r>
            <w:proofErr w:type="spellEnd"/>
            <w:r w:rsidRPr="00504D17">
              <w:rPr>
                <w:rFonts w:ascii="Calibri" w:eastAsia="Times New Roman" w:hAnsi="Calibri" w:cs="Times New Roman"/>
                <w:sz w:val="24"/>
                <w:szCs w:val="24"/>
                <w:lang w:val="cs-CZ" w:eastAsia="ar-SA"/>
              </w:rPr>
              <w:t>-band a E-band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 w:eastAsia="ar-SA"/>
              </w:rPr>
            </w:pPr>
            <w:r w:rsidRPr="00504D17">
              <w:rPr>
                <w:rFonts w:ascii="Calibri" w:eastAsia="Times New Roman" w:hAnsi="Calibri" w:cs="Times New Roman"/>
                <w:sz w:val="24"/>
                <w:szCs w:val="24"/>
                <w:lang w:val="cs-CZ" w:eastAsia="ar-SA"/>
              </w:rPr>
              <w:t>1</w:t>
            </w:r>
          </w:p>
        </w:tc>
      </w:tr>
      <w:tr w:rsidR="00504D17" w:rsidRPr="00504D17" w:rsidTr="00A6080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proofErr w:type="spellStart"/>
            <w:r w:rsidRPr="00504D1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>Popis</w:t>
            </w:r>
            <w:proofErr w:type="spellEnd"/>
            <w:r w:rsidRPr="00504D1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04D1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>stavu</w:t>
            </w:r>
            <w:proofErr w:type="spellEnd"/>
            <w:r w:rsidRPr="00504D1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04D1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>zařízení</w:t>
            </w:r>
            <w:proofErr w:type="spellEnd"/>
            <w:r w:rsidRPr="00504D1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04D1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>při</w:t>
            </w:r>
            <w:proofErr w:type="spellEnd"/>
            <w:r w:rsidRPr="00504D1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04D1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>předání</w:t>
            </w:r>
            <w:proofErr w:type="spellEnd"/>
            <w:r w:rsidRPr="00504D1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 xml:space="preserve"> a </w:t>
            </w:r>
            <w:proofErr w:type="spellStart"/>
            <w:r w:rsidRPr="00504D1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>převzetí</w:t>
            </w:r>
            <w:proofErr w:type="spellEnd"/>
          </w:p>
        </w:tc>
      </w:tr>
      <w:tr w:rsidR="00504D17" w:rsidRPr="00504D17" w:rsidTr="00A6080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  <w:r w:rsidRPr="00504D17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>Pol.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04D17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>Popis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04D17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>Stav</w:t>
            </w:r>
            <w:proofErr w:type="spellEnd"/>
          </w:p>
        </w:tc>
        <w:tc>
          <w:tcPr>
            <w:tcW w:w="5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04D17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>Foto</w:t>
            </w:r>
            <w:proofErr w:type="spellEnd"/>
          </w:p>
        </w:tc>
      </w:tr>
      <w:tr w:rsidR="00504D17" w:rsidRPr="00504D17" w:rsidTr="00A6080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504D1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16-ti </w:t>
            </w:r>
            <w:proofErr w:type="spellStart"/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kanálový</w:t>
            </w:r>
            <w:proofErr w:type="spellEnd"/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 IF receiver</w:t>
            </w:r>
          </w:p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MPT-28-12 (Elva-1)</w:t>
            </w:r>
          </w:p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SN: P-0811/5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3 </w:t>
            </w:r>
            <w:proofErr w:type="spellStart"/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kanály</w:t>
            </w:r>
            <w:proofErr w:type="spellEnd"/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demontovány</w:t>
            </w:r>
            <w:proofErr w:type="spellEnd"/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kvůli</w:t>
            </w:r>
            <w:proofErr w:type="spellEnd"/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závadě</w:t>
            </w:r>
            <w:proofErr w:type="spellEnd"/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5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504D17">
              <w:rPr>
                <w:rFonts w:ascii="Calibri" w:eastAsia="Times New Roman" w:hAnsi="Calibri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B092D4A" wp14:editId="6A1B33EA">
                  <wp:extent cx="1336274" cy="75170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_058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692" cy="75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D17" w:rsidRPr="00504D17" w:rsidTr="00A6080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504D1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proofErr w:type="spellStart"/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Ka</w:t>
            </w:r>
            <w:proofErr w:type="spellEnd"/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-band Front-End</w:t>
            </w:r>
          </w:p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Power source PS-12/6.5</w:t>
            </w:r>
          </w:p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Isolator QIF-A00000</w:t>
            </w:r>
          </w:p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PIN switch QSD-FB23A0</w:t>
            </w:r>
          </w:p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Noise source NC346KA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Bez </w:t>
            </w:r>
            <w:proofErr w:type="spellStart"/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závad</w:t>
            </w:r>
            <w:proofErr w:type="spellEnd"/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504D17">
              <w:rPr>
                <w:rFonts w:ascii="Calibri" w:eastAsia="Times New Roman" w:hAnsi="Calibri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0A39584" wp14:editId="0EABA5F3">
                  <wp:extent cx="1714500" cy="964473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SC_058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325" cy="9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D17" w:rsidRPr="00504D17" w:rsidTr="00A6080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504D1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E-band Front-End</w:t>
            </w:r>
          </w:p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Power source PS-12/27</w:t>
            </w:r>
          </w:p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Isolator QIF-E00000</w:t>
            </w:r>
          </w:p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PIN switch QSD-FB20E0</w:t>
            </w:r>
          </w:p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LPF 60-73.5 GHz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Bez </w:t>
            </w:r>
            <w:proofErr w:type="spellStart"/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závad</w:t>
            </w:r>
            <w:proofErr w:type="spellEnd"/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eastAsia="en-GB"/>
              </w:rPr>
            </w:pPr>
            <w:r w:rsidRPr="00504D17">
              <w:rPr>
                <w:rFonts w:ascii="Calibri" w:eastAsia="Times New Roman" w:hAnsi="Calibri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A0A0935" wp14:editId="1E101D5C">
                  <wp:extent cx="1694180" cy="952935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SC_058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433" cy="96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D17" w:rsidRPr="00504D17" w:rsidTr="00A6080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504D1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proofErr w:type="spellStart"/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Mikrovlnné</w:t>
            </w:r>
            <w:proofErr w:type="spellEnd"/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antény</w:t>
            </w:r>
            <w:proofErr w:type="spellEnd"/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 2 </w:t>
            </w:r>
            <w:proofErr w:type="spellStart"/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ks</w:t>
            </w:r>
            <w:proofErr w:type="spellEnd"/>
          </w:p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proofErr w:type="spellStart"/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Vlnovodný</w:t>
            </w:r>
            <w:proofErr w:type="spellEnd"/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 adapter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Bez </w:t>
            </w:r>
            <w:proofErr w:type="spellStart"/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závad</w:t>
            </w:r>
            <w:proofErr w:type="spellEnd"/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eastAsia="en-GB"/>
              </w:rPr>
            </w:pPr>
            <w:r w:rsidRPr="00504D17">
              <w:rPr>
                <w:rFonts w:ascii="Calibri" w:eastAsia="Times New Roman" w:hAnsi="Calibri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B43037F" wp14:editId="04EA1E5E">
                  <wp:extent cx="1447800" cy="61189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SC_058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536" cy="624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D17" w:rsidRPr="00504D17" w:rsidTr="00A6080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504D1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Noise source QNS-FB15LE</w:t>
            </w:r>
          </w:p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LPF 76.5-90 GHz</w:t>
            </w:r>
          </w:p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proofErr w:type="spellStart"/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Zdroj</w:t>
            </w:r>
            <w:proofErr w:type="spellEnd"/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 </w:t>
            </w:r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sym w:font="Symbol" w:char="F0B1"/>
            </w:r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5V pro PIN switch</w:t>
            </w:r>
          </w:p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proofErr w:type="spellStart"/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Zdroj</w:t>
            </w:r>
            <w:proofErr w:type="spellEnd"/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 27V pro Noise source</w:t>
            </w:r>
          </w:p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proofErr w:type="spellStart"/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Kabely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Bez </w:t>
            </w:r>
            <w:proofErr w:type="spellStart"/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závad</w:t>
            </w:r>
            <w:proofErr w:type="spellEnd"/>
            <w:r w:rsidRPr="00504D1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eastAsia="en-GB"/>
              </w:rPr>
            </w:pPr>
            <w:r w:rsidRPr="00504D17">
              <w:rPr>
                <w:rFonts w:ascii="Calibri" w:eastAsia="Times New Roman" w:hAnsi="Calibri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49BC01C" wp14:editId="0625C259">
                  <wp:extent cx="1981200" cy="93857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SC_058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567" cy="94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D17" w:rsidRPr="00504D17" w:rsidRDefault="00504D17" w:rsidP="00504D1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cs-CZ" w:eastAsia="ar-SA"/>
        </w:rPr>
      </w:pPr>
      <w:r w:rsidRPr="00504D17">
        <w:rPr>
          <w:rFonts w:ascii="Calibri" w:eastAsia="Times New Roman" w:hAnsi="Calibri" w:cs="Times New Roman"/>
          <w:sz w:val="24"/>
          <w:szCs w:val="24"/>
          <w:lang w:val="cs-CZ" w:eastAsia="ar-SA"/>
        </w:rPr>
        <w:t xml:space="preserve">Vypůjčitel prohlašuje, že při převzetí zařízení byl </w:t>
      </w:r>
      <w:proofErr w:type="spellStart"/>
      <w:r w:rsidRPr="00504D17">
        <w:rPr>
          <w:rFonts w:ascii="Calibri" w:eastAsia="Times New Roman" w:hAnsi="Calibri" w:cs="Times New Roman"/>
          <w:sz w:val="24"/>
          <w:szCs w:val="24"/>
          <w:lang w:val="cs-CZ" w:eastAsia="ar-SA"/>
        </w:rPr>
        <w:t>půjčitelem</w:t>
      </w:r>
      <w:proofErr w:type="spellEnd"/>
      <w:r w:rsidRPr="00504D17">
        <w:rPr>
          <w:rFonts w:ascii="Calibri" w:eastAsia="Times New Roman" w:hAnsi="Calibri" w:cs="Times New Roman"/>
          <w:sz w:val="24"/>
          <w:szCs w:val="24"/>
          <w:lang w:val="cs-CZ" w:eastAsia="ar-SA"/>
        </w:rPr>
        <w:t xml:space="preserve"> řádně instruován o způsobu užívání zařízení.</w:t>
      </w:r>
    </w:p>
    <w:p w:rsidR="00504D17" w:rsidRPr="00504D17" w:rsidRDefault="00504D17" w:rsidP="00504D1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cs-CZ" w:eastAsia="ar-SA"/>
        </w:rPr>
      </w:pPr>
      <w:r w:rsidRPr="00504D17">
        <w:rPr>
          <w:rFonts w:ascii="Calibri" w:eastAsia="Times New Roman" w:hAnsi="Calibri" w:cs="Times New Roman"/>
          <w:sz w:val="24"/>
          <w:szCs w:val="24"/>
          <w:lang w:val="cs-CZ" w:eastAsia="ar-SA"/>
        </w:rPr>
        <w:t xml:space="preserve">Vypůjčitel a </w:t>
      </w:r>
      <w:proofErr w:type="spellStart"/>
      <w:r w:rsidRPr="00504D17">
        <w:rPr>
          <w:rFonts w:ascii="Calibri" w:eastAsia="Times New Roman" w:hAnsi="Calibri" w:cs="Times New Roman"/>
          <w:sz w:val="24"/>
          <w:szCs w:val="24"/>
          <w:lang w:val="cs-CZ" w:eastAsia="ar-SA"/>
        </w:rPr>
        <w:t>půjčitel</w:t>
      </w:r>
      <w:proofErr w:type="spellEnd"/>
      <w:r w:rsidRPr="00504D17">
        <w:rPr>
          <w:rFonts w:ascii="Calibri" w:eastAsia="Times New Roman" w:hAnsi="Calibri" w:cs="Times New Roman"/>
          <w:sz w:val="24"/>
          <w:szCs w:val="24"/>
          <w:lang w:val="cs-CZ" w:eastAsia="ar-SA"/>
        </w:rPr>
        <w:t xml:space="preserve"> společně prohlašují, že souhlasí s popisem stavu zařízení tak, jak je výše uveden a že údaje v tomto předávacím protokole odpovídají skutečnosti. </w:t>
      </w:r>
    </w:p>
    <w:tbl>
      <w:tblPr>
        <w:tblW w:w="912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9"/>
        <w:gridCol w:w="4606"/>
      </w:tblGrid>
      <w:tr w:rsidR="00504D17" w:rsidRPr="00504D17" w:rsidTr="00A6080C">
        <w:tc>
          <w:tcPr>
            <w:tcW w:w="4519" w:type="dxa"/>
            <w:shd w:val="clear" w:color="auto" w:fill="FFFFFF"/>
          </w:tcPr>
          <w:p w:rsidR="002E0B45" w:rsidRDefault="002E0B45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cs-CZ" w:eastAsia="ar-SA"/>
              </w:rPr>
            </w:pPr>
          </w:p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 w:eastAsia="ar-SA"/>
              </w:rPr>
            </w:pPr>
            <w:r w:rsidRPr="00504D17">
              <w:rPr>
                <w:rFonts w:ascii="Calibri" w:eastAsia="Times New Roman" w:hAnsi="Calibri" w:cs="Times New Roman"/>
                <w:b/>
                <w:sz w:val="24"/>
                <w:szCs w:val="24"/>
                <w:lang w:val="cs-CZ" w:eastAsia="ar-SA"/>
              </w:rPr>
              <w:t xml:space="preserve">V Praze dne </w:t>
            </w:r>
            <w:proofErr w:type="gramStart"/>
            <w:r w:rsidRPr="00504D17">
              <w:rPr>
                <w:rFonts w:ascii="Calibri" w:eastAsia="Times New Roman" w:hAnsi="Calibri" w:cs="Times New Roman"/>
                <w:sz w:val="24"/>
                <w:szCs w:val="24"/>
                <w:lang w:val="cs-CZ" w:eastAsia="ar-SA"/>
              </w:rPr>
              <w:t>17.03.2022</w:t>
            </w:r>
            <w:proofErr w:type="gramEnd"/>
          </w:p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 w:eastAsia="ar-SA"/>
              </w:rPr>
            </w:pPr>
            <w:r w:rsidRPr="00504D17">
              <w:rPr>
                <w:rFonts w:ascii="Calibri" w:eastAsia="Times New Roman" w:hAnsi="Calibri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0171E9F" wp14:editId="61FE67D7">
                  <wp:extent cx="754380" cy="347472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odpi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 w:eastAsia="ar-SA"/>
              </w:rPr>
            </w:pPr>
            <w:r w:rsidRPr="00504D17">
              <w:rPr>
                <w:rFonts w:ascii="Calibri" w:eastAsia="Times New Roman" w:hAnsi="Calibri" w:cs="Times New Roman"/>
                <w:sz w:val="24"/>
                <w:szCs w:val="24"/>
                <w:lang w:val="cs-CZ" w:eastAsia="ar-SA"/>
              </w:rPr>
              <w:t>______________________</w:t>
            </w:r>
          </w:p>
        </w:tc>
        <w:tc>
          <w:tcPr>
            <w:tcW w:w="4606" w:type="dxa"/>
            <w:shd w:val="clear" w:color="auto" w:fill="FFFFFF"/>
          </w:tcPr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 w:eastAsia="ar-SA"/>
              </w:rPr>
            </w:pPr>
          </w:p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 w:eastAsia="ar-SA"/>
              </w:rPr>
            </w:pPr>
          </w:p>
          <w:p w:rsid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 w:eastAsia="ar-SA"/>
              </w:rPr>
            </w:pPr>
          </w:p>
          <w:p w:rsidR="002E0B45" w:rsidRPr="00504D17" w:rsidRDefault="002E0B45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 w:eastAsia="ar-SA"/>
              </w:rPr>
            </w:pPr>
            <w:bookmarkStart w:id="0" w:name="_GoBack"/>
            <w:bookmarkEnd w:id="0"/>
          </w:p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 w:eastAsia="ar-SA"/>
              </w:rPr>
            </w:pPr>
            <w:r w:rsidRPr="00504D17">
              <w:rPr>
                <w:rFonts w:ascii="Calibri" w:eastAsia="Times New Roman" w:hAnsi="Calibri" w:cs="Times New Roman"/>
                <w:sz w:val="24"/>
                <w:szCs w:val="24"/>
                <w:lang w:val="cs-CZ" w:eastAsia="ar-SA"/>
              </w:rPr>
              <w:t>_________________________</w:t>
            </w:r>
          </w:p>
        </w:tc>
      </w:tr>
      <w:tr w:rsidR="00504D17" w:rsidRPr="00504D17" w:rsidTr="00A6080C">
        <w:tc>
          <w:tcPr>
            <w:tcW w:w="4519" w:type="dxa"/>
            <w:shd w:val="clear" w:color="auto" w:fill="FFFFFF"/>
          </w:tcPr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ar-SA"/>
              </w:rPr>
            </w:pPr>
            <w:r w:rsidRPr="00504D17">
              <w:rPr>
                <w:rFonts w:ascii="Calibri" w:eastAsia="Times New Roman" w:hAnsi="Calibri" w:cs="Times New Roman"/>
                <w:sz w:val="24"/>
                <w:szCs w:val="24"/>
                <w:lang w:val="cs-CZ" w:eastAsia="ar-SA"/>
              </w:rPr>
              <w:t xml:space="preserve">za </w:t>
            </w:r>
            <w:proofErr w:type="spellStart"/>
            <w:r w:rsidRPr="00504D17">
              <w:rPr>
                <w:rFonts w:ascii="Calibri" w:eastAsia="Times New Roman" w:hAnsi="Calibri" w:cs="Times New Roman"/>
                <w:sz w:val="24"/>
                <w:szCs w:val="24"/>
                <w:lang w:val="cs-CZ" w:eastAsia="ar-SA"/>
              </w:rPr>
              <w:t>půjčitele</w:t>
            </w:r>
            <w:proofErr w:type="spellEnd"/>
          </w:p>
        </w:tc>
        <w:tc>
          <w:tcPr>
            <w:tcW w:w="4606" w:type="dxa"/>
            <w:shd w:val="clear" w:color="auto" w:fill="FFFFFF"/>
          </w:tcPr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 w:eastAsia="ar-SA"/>
              </w:rPr>
            </w:pPr>
            <w:r w:rsidRPr="00504D17">
              <w:rPr>
                <w:rFonts w:ascii="Calibri" w:eastAsia="Times New Roman" w:hAnsi="Calibri" w:cs="Times New Roman"/>
                <w:sz w:val="24"/>
                <w:szCs w:val="24"/>
                <w:lang w:val="cs-CZ" w:eastAsia="ar-SA"/>
              </w:rPr>
              <w:t>za vypůjčitele</w:t>
            </w:r>
          </w:p>
        </w:tc>
      </w:tr>
      <w:tr w:rsidR="00504D17" w:rsidRPr="00504D17" w:rsidTr="00A6080C">
        <w:tc>
          <w:tcPr>
            <w:tcW w:w="4519" w:type="dxa"/>
            <w:shd w:val="clear" w:color="auto" w:fill="FFFFFF"/>
          </w:tcPr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 w:eastAsia="ar-SA"/>
              </w:rPr>
            </w:pPr>
            <w:r w:rsidRPr="00504D17">
              <w:rPr>
                <w:rFonts w:ascii="Calibri" w:eastAsia="Times New Roman" w:hAnsi="Calibri" w:cs="Times New Roman"/>
                <w:sz w:val="24"/>
                <w:szCs w:val="24"/>
                <w:lang w:val="cs-CZ" w:eastAsia="ar-SA"/>
              </w:rPr>
              <w:t>RNDr. Jaromír Zajac</w:t>
            </w:r>
          </w:p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 w:eastAsia="ar-SA"/>
              </w:rPr>
            </w:pPr>
            <w:r w:rsidRPr="00504D17">
              <w:rPr>
                <w:rFonts w:ascii="Calibri" w:eastAsia="Times New Roman" w:hAnsi="Calibri" w:cs="Times New Roman"/>
                <w:sz w:val="24"/>
                <w:szCs w:val="24"/>
                <w:lang w:val="cs-CZ" w:eastAsia="ar-SA"/>
              </w:rPr>
              <w:t>zaměstnanec</w:t>
            </w:r>
          </w:p>
        </w:tc>
        <w:tc>
          <w:tcPr>
            <w:tcW w:w="4606" w:type="dxa"/>
            <w:shd w:val="clear" w:color="auto" w:fill="FFFFFF"/>
          </w:tcPr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 w:eastAsia="ar-SA"/>
              </w:rPr>
            </w:pPr>
            <w:r w:rsidRPr="00504D17">
              <w:rPr>
                <w:rFonts w:ascii="Calibri" w:eastAsia="Times New Roman" w:hAnsi="Calibri" w:cs="Times New Roman"/>
                <w:sz w:val="24"/>
                <w:szCs w:val="24"/>
                <w:lang w:val="cs-CZ" w:eastAsia="ar-SA"/>
              </w:rPr>
              <w:t>Ing. Vojtěch Svoboda, CSc.</w:t>
            </w:r>
          </w:p>
          <w:p w:rsidR="00504D17" w:rsidRPr="00504D17" w:rsidRDefault="00504D17" w:rsidP="00504D1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cs-CZ" w:eastAsia="ar-SA"/>
              </w:rPr>
            </w:pPr>
            <w:r w:rsidRPr="00504D17">
              <w:rPr>
                <w:rFonts w:ascii="Calibri" w:eastAsia="Times New Roman" w:hAnsi="Calibri" w:cs="Times New Roman"/>
                <w:sz w:val="24"/>
                <w:szCs w:val="24"/>
                <w:lang w:val="cs-CZ" w:eastAsia="ar-SA"/>
              </w:rPr>
              <w:t>z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cs-CZ" w:eastAsia="ar-SA"/>
              </w:rPr>
              <w:t>aměstnanec</w:t>
            </w:r>
          </w:p>
        </w:tc>
      </w:tr>
    </w:tbl>
    <w:p w:rsidR="00AC2D60" w:rsidRDefault="00AC2D60" w:rsidP="00504D17"/>
    <w:sectPr w:rsidR="00AC2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17"/>
    <w:rsid w:val="002E0B45"/>
    <w:rsid w:val="00504D17"/>
    <w:rsid w:val="00AC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332CE"/>
  <w15:chartTrackingRefBased/>
  <w15:docId w15:val="{780112F7-70DB-401B-A58B-700D2AFB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zajac</dc:creator>
  <cp:keywords/>
  <dc:description/>
  <cp:lastModifiedBy>zajac</cp:lastModifiedBy>
  <cp:revision>2</cp:revision>
  <dcterms:created xsi:type="dcterms:W3CDTF">2022-03-10T09:46:00Z</dcterms:created>
  <dcterms:modified xsi:type="dcterms:W3CDTF">2022-03-10T09:51:00Z</dcterms:modified>
</cp:coreProperties>
</file>