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25" w:rsidRDefault="00CE20BE">
      <w:pPr>
        <w:jc w:val="center"/>
        <w:rPr>
          <w:sz w:val="2"/>
        </w:rPr>
      </w:pPr>
      <w:r>
        <w:rPr>
          <w:noProof/>
          <w:sz w:val="2"/>
        </w:rPr>
        <w:drawing>
          <wp:anchor distT="0" distB="0" distL="90170" distR="90170" simplePos="0" relativeHeight="251658240" behindDoc="0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900430</wp:posOffset>
            </wp:positionV>
            <wp:extent cx="716280" cy="627380"/>
            <wp:effectExtent l="0" t="0" r="762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25" w:rsidRDefault="005700A2">
      <w:pPr>
        <w:jc w:val="center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pt;margin-top:70.9pt;width:57.25pt;height:42.6pt;z-index:251657216;visibility:visible;mso-wrap-edited:f;mso-wrap-distance-left:7.1pt;mso-wrap-distance-right:7.1pt;mso-position-horizontal-relative:page;mso-position-vertical-relative:page" o:allowincell="f">
            <v:imagedata r:id="rId7" o:title=""/>
            <w10:wrap type="square" anchorx="page" anchory="page"/>
          </v:shape>
          <o:OLEObject Type="Embed" ProgID="Word.Picture.8" ShapeID="_x0000_s1026" DrawAspect="Content" ObjectID="_1571570933" r:id="rId8"/>
        </w:object>
      </w:r>
      <w:r w:rsidR="00801925">
        <w:rPr>
          <w:sz w:val="22"/>
        </w:rPr>
        <w:t>Č E S K É  V Y S O K É  U Č E N Í  T E C H N I C K É  V  P R A Z E</w:t>
      </w:r>
    </w:p>
    <w:p w:rsidR="00801925" w:rsidRDefault="00801925">
      <w:pPr>
        <w:pStyle w:val="Nadpis1"/>
        <w:rPr>
          <w:sz w:val="24"/>
        </w:rPr>
      </w:pPr>
      <w:r>
        <w:rPr>
          <w:sz w:val="24"/>
        </w:rPr>
        <w:t>FAKULTA  JADERNÁ  A  FYZIKÁLNĚ  INŽENÝRSKÁ</w:t>
      </w:r>
    </w:p>
    <w:p w:rsidR="00801925" w:rsidRDefault="00801925">
      <w:pPr>
        <w:jc w:val="center"/>
        <w:rPr>
          <w:sz w:val="22"/>
        </w:rPr>
      </w:pPr>
      <w:r>
        <w:rPr>
          <w:sz w:val="24"/>
        </w:rPr>
        <w:t>PRAHA 1 - STARÉ MĚSTO, BŘEHOVÁ 7 - PSČ 115 19</w:t>
      </w:r>
    </w:p>
    <w:p w:rsidR="00801925" w:rsidRDefault="00801925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</w:t>
      </w:r>
    </w:p>
    <w:p w:rsidR="00801925" w:rsidRDefault="00801925">
      <w:pPr>
        <w:pBdr>
          <w:bottom w:val="single" w:sz="6" w:space="1" w:color="auto"/>
        </w:pBdr>
        <w:rPr>
          <w:sz w:val="4"/>
        </w:rPr>
      </w:pPr>
    </w:p>
    <w:p w:rsidR="00801925" w:rsidRDefault="00801925">
      <w:pPr>
        <w:rPr>
          <w:b/>
        </w:rPr>
      </w:pPr>
    </w:p>
    <w:p w:rsidR="00801925" w:rsidRDefault="00801925">
      <w:pPr>
        <w:rPr>
          <w:b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748"/>
        <w:gridCol w:w="1843"/>
        <w:gridCol w:w="1416"/>
      </w:tblGrid>
      <w:tr w:rsidR="00801925" w:rsidTr="00BD563E">
        <w:trPr>
          <w:trHeight w:hRule="exact" w:val="600"/>
        </w:trPr>
        <w:tc>
          <w:tcPr>
            <w:tcW w:w="1064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</w:t>
            </w:r>
            <w:bookmarkStart w:id="0" w:name="Text14"/>
            <w:r>
              <w:rPr>
                <w:b w:val="0"/>
                <w:i/>
                <w:sz w:val="24"/>
              </w:rPr>
              <w:t>atedra:</w:t>
            </w:r>
          </w:p>
        </w:tc>
        <w:bookmarkEnd w:id="0"/>
        <w:tc>
          <w:tcPr>
            <w:tcW w:w="4748" w:type="dxa"/>
          </w:tcPr>
          <w:p w:rsidR="00801925" w:rsidRDefault="00801925" w:rsidP="00A103D8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A103D8">
              <w:rPr>
                <w:b w:val="0"/>
                <w:noProof/>
                <w:sz w:val="24"/>
              </w:rPr>
              <w:t>fyziky</w:t>
            </w:r>
            <w:r>
              <w:rPr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Akademický rok: </w:t>
            </w:r>
          </w:p>
        </w:tc>
        <w:tc>
          <w:tcPr>
            <w:tcW w:w="1416" w:type="dxa"/>
          </w:tcPr>
          <w:p w:rsidR="00801925" w:rsidRDefault="00801925" w:rsidP="00FE774F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FE774F">
              <w:rPr>
                <w:b w:val="0"/>
                <w:sz w:val="24"/>
              </w:rPr>
              <w:t>2017/18</w:t>
            </w:r>
            <w:r>
              <w:rPr>
                <w:b w:val="0"/>
                <w:sz w:val="24"/>
              </w:rPr>
              <w:fldChar w:fldCharType="end"/>
            </w:r>
            <w:bookmarkEnd w:id="2"/>
          </w:p>
        </w:tc>
      </w:tr>
    </w:tbl>
    <w:p w:rsidR="00801925" w:rsidRDefault="00801925">
      <w:pPr>
        <w:rPr>
          <w:b/>
        </w:rPr>
      </w:pPr>
    </w:p>
    <w:p w:rsidR="00801925" w:rsidRDefault="00801925"/>
    <w:p w:rsidR="00801925" w:rsidRDefault="00801925">
      <w:pPr>
        <w:pStyle w:val="Nadpis2"/>
      </w:pPr>
      <w:r>
        <w:t>ZADÁNÍ BAKALÁŘSKÉ PRÁCE</w:t>
      </w:r>
    </w:p>
    <w:p w:rsidR="00801925" w:rsidRDefault="00801925"/>
    <w:p w:rsidR="00801925" w:rsidRDefault="0080192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276"/>
        <w:gridCol w:w="850"/>
        <w:gridCol w:w="420"/>
        <w:gridCol w:w="4087"/>
        <w:gridCol w:w="29"/>
      </w:tblGrid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pStyle w:val="Nadpis3"/>
            </w:pPr>
            <w:r>
              <w:t>Student</w:t>
            </w:r>
            <w:r w:rsidR="00801925">
              <w:t>: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66173">
              <w:rPr>
                <w:noProof/>
                <w:sz w:val="24"/>
              </w:rPr>
              <w:t>Petr Mácha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 w:rsidP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Studijní program:</w:t>
            </w:r>
          </w:p>
        </w:tc>
        <w:tc>
          <w:tcPr>
            <w:tcW w:w="7087" w:type="dxa"/>
            <w:gridSpan w:val="6"/>
          </w:tcPr>
          <w:p w:rsidR="00801925" w:rsidRDefault="00801925" w:rsidP="00A103D8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103D8">
              <w:rPr>
                <w:noProof/>
                <w:sz w:val="24"/>
              </w:rPr>
              <w:t>Aplikace přírodních věd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Obor</w:t>
            </w:r>
            <w:r w:rsidR="00801925">
              <w:rPr>
                <w:i/>
                <w:sz w:val="24"/>
              </w:rPr>
              <w:t>:</w:t>
            </w:r>
          </w:p>
        </w:tc>
        <w:tc>
          <w:tcPr>
            <w:tcW w:w="7087" w:type="dxa"/>
            <w:gridSpan w:val="6"/>
          </w:tcPr>
          <w:p w:rsidR="00801925" w:rsidRDefault="00801925" w:rsidP="00223CB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66173">
              <w:rPr>
                <w:sz w:val="24"/>
              </w:rPr>
              <w:t>Fyzika a technika termojaderné fúze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01925" w:rsidTr="00C26213">
        <w:trPr>
          <w:trHeight w:hRule="exact" w:val="1588"/>
        </w:trPr>
        <w:tc>
          <w:tcPr>
            <w:tcW w:w="1985" w:type="dxa"/>
          </w:tcPr>
          <w:p w:rsidR="00801925" w:rsidRDefault="00801925" w:rsidP="00C26213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C26213" w:rsidRDefault="00C26213" w:rsidP="00C262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(česky)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2A84" w:rsidRPr="009D2A84">
              <w:rPr>
                <w:sz w:val="24"/>
              </w:rPr>
              <w:t>Měření základních parametrů okrajového plazmatu pomocí kombinované ball-pen a Langmuirovy sondy na tokamaku GOLEM</w:t>
            </w:r>
            <w:r>
              <w:rPr>
                <w:sz w:val="24"/>
              </w:rPr>
              <w:fldChar w:fldCharType="end"/>
            </w:r>
            <w:bookmarkEnd w:id="6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C26213">
        <w:trPr>
          <w:trHeight w:hRule="exact" w:val="1588"/>
        </w:trPr>
        <w:tc>
          <w:tcPr>
            <w:tcW w:w="1985" w:type="dxa"/>
          </w:tcPr>
          <w:p w:rsidR="00801925" w:rsidRDefault="00801925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801925" w:rsidRDefault="00801925">
            <w:pPr>
              <w:spacing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(anglicky)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2A84">
              <w:rPr>
                <w:sz w:val="24"/>
              </w:rPr>
              <w:t>Edge p</w:t>
            </w:r>
            <w:r w:rsidR="009D2A84" w:rsidRPr="009D2A84">
              <w:rPr>
                <w:sz w:val="24"/>
              </w:rPr>
              <w:t>lasma parameter measurements of</w:t>
            </w:r>
            <w:r w:rsidR="009D2A84">
              <w:rPr>
                <w:sz w:val="24"/>
              </w:rPr>
              <w:t xml:space="preserve"> the</w:t>
            </w:r>
            <w:r w:rsidR="009D2A84" w:rsidRPr="009D2A84">
              <w:rPr>
                <w:sz w:val="24"/>
              </w:rPr>
              <w:t xml:space="preserve"> GOLEM tokamak using ball-pen and Langmuir probe.</w:t>
            </w: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>
        <w:tc>
          <w:tcPr>
            <w:tcW w:w="9072" w:type="dxa"/>
            <w:gridSpan w:val="7"/>
          </w:tcPr>
          <w:p w:rsidR="00801925" w:rsidRDefault="00C26213">
            <w:pPr>
              <w:pStyle w:val="Nadpis4"/>
              <w:spacing w:before="160" w:after="160"/>
              <w:jc w:val="left"/>
            </w:pPr>
            <w:r>
              <w:t>Pokyny pro vypracování</w:t>
            </w:r>
            <w:r w:rsidR="00801925">
              <w:t>:</w:t>
            </w:r>
          </w:p>
        </w:tc>
      </w:tr>
      <w:tr w:rsidR="00801925">
        <w:trPr>
          <w:trHeight w:hRule="exact" w:val="4763"/>
        </w:trPr>
        <w:tc>
          <w:tcPr>
            <w:tcW w:w="9072" w:type="dxa"/>
            <w:gridSpan w:val="7"/>
          </w:tcPr>
          <w:p w:rsidR="003F69F7" w:rsidRPr="003F69F7" w:rsidRDefault="00801925" w:rsidP="003F69F7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F69F7" w:rsidRPr="003F69F7">
              <w:rPr>
                <w:sz w:val="24"/>
              </w:rPr>
              <w:t>1) Základní seznámení s problematikou termojaderné fúze, vysokoteplotního plazmatu, tokamaku GOLEM a sondových měření vlastností okrajového plazmatu s důrazem na ball-pen sondy.</w:t>
            </w:r>
          </w:p>
          <w:p w:rsidR="003F69F7" w:rsidRPr="003F69F7" w:rsidRDefault="003F69F7" w:rsidP="003F69F7">
            <w:pPr>
              <w:spacing w:before="80"/>
              <w:rPr>
                <w:sz w:val="24"/>
              </w:rPr>
            </w:pPr>
            <w:r w:rsidRPr="003F69F7">
              <w:rPr>
                <w:sz w:val="24"/>
              </w:rPr>
              <w:t>2) Seznámení se SW python a jeho využítím na existujících datech ze sondových měření na tokamaku GOLEM.</w:t>
            </w:r>
          </w:p>
          <w:p w:rsidR="003F69F7" w:rsidRPr="003F69F7" w:rsidRDefault="003F69F7" w:rsidP="003F69F7">
            <w:pPr>
              <w:spacing w:before="80"/>
              <w:rPr>
                <w:sz w:val="24"/>
              </w:rPr>
            </w:pPr>
            <w:r w:rsidRPr="003F69F7">
              <w:rPr>
                <w:sz w:val="24"/>
              </w:rPr>
              <w:t>3) Okalibrování charakteristik ball-pen sondy v režimech různých magnetických polí a  pro dva pracovní plyny: H, He.</w:t>
            </w:r>
          </w:p>
          <w:p w:rsidR="003F69F7" w:rsidRPr="003F69F7" w:rsidRDefault="003F69F7" w:rsidP="003F69F7">
            <w:pPr>
              <w:spacing w:before="80"/>
              <w:rPr>
                <w:sz w:val="24"/>
              </w:rPr>
            </w:pPr>
            <w:r w:rsidRPr="003F69F7">
              <w:rPr>
                <w:sz w:val="24"/>
              </w:rPr>
              <w:t>4) Provedení měření parametrů plazmatu pomocí kombinované Langmuirovy a ball-pen sondy a jejich srovnání pro vybrané režimy tokamakového výboje.</w:t>
            </w:r>
          </w:p>
          <w:p w:rsidR="003F69F7" w:rsidRPr="003F69F7" w:rsidRDefault="003F69F7" w:rsidP="003F69F7">
            <w:pPr>
              <w:spacing w:before="80"/>
              <w:rPr>
                <w:sz w:val="24"/>
              </w:rPr>
            </w:pPr>
            <w:r w:rsidRPr="003F69F7">
              <w:rPr>
                <w:sz w:val="24"/>
              </w:rPr>
              <w:t>5) Změření radiálního profilu elektronové teploty, potenciálu plazmatu a plovoucího potenciálu v obou pracovních plynech ve vybraném typickém režimu tokamaku.</w:t>
            </w:r>
          </w:p>
          <w:p w:rsidR="00801925" w:rsidRDefault="003F69F7" w:rsidP="003F69F7">
            <w:pPr>
              <w:spacing w:before="80"/>
              <w:rPr>
                <w:sz w:val="24"/>
              </w:rPr>
            </w:pPr>
            <w:r w:rsidRPr="003F69F7">
              <w:rPr>
                <w:sz w:val="24"/>
              </w:rPr>
              <w:t>6) Vyhodnocení a diskuse výsledků experimentu.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="00801925"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pStyle w:val="Nadpis4"/>
              <w:jc w:val="left"/>
              <w:rPr>
                <w:i w:val="0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2410" w:type="dxa"/>
            <w:gridSpan w:val="2"/>
          </w:tcPr>
          <w:p w:rsidR="00801925" w:rsidRDefault="00801925">
            <w:pPr>
              <w:pStyle w:val="Nadpis3"/>
            </w:pPr>
            <w:r>
              <w:lastRenderedPageBreak/>
              <w:br w:type="page"/>
              <w:t>Doporučená literatura:</w:t>
            </w:r>
          </w:p>
        </w:tc>
        <w:tc>
          <w:tcPr>
            <w:tcW w:w="6633" w:type="dxa"/>
            <w:gridSpan w:val="4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66173">
              <w:rPr>
                <w:sz w:val="24"/>
              </w:rPr>
              <w:t> </w:t>
            </w:r>
            <w:r w:rsidR="00A66173">
              <w:rPr>
                <w:sz w:val="24"/>
              </w:rPr>
              <w:t> </w:t>
            </w:r>
            <w:r w:rsidR="00A66173">
              <w:rPr>
                <w:sz w:val="24"/>
              </w:rPr>
              <w:t> </w:t>
            </w:r>
            <w:r w:rsidR="00A66173">
              <w:rPr>
                <w:sz w:val="24"/>
              </w:rPr>
              <w:t> </w:t>
            </w:r>
            <w:r w:rsidR="00A66173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01925">
        <w:trPr>
          <w:gridAfter w:val="1"/>
          <w:wAfter w:w="29" w:type="dxa"/>
          <w:cantSplit/>
          <w:trHeight w:hRule="exact" w:val="3515"/>
        </w:trPr>
        <w:tc>
          <w:tcPr>
            <w:tcW w:w="9043" w:type="dxa"/>
            <w:gridSpan w:val="6"/>
          </w:tcPr>
          <w:p w:rsidR="00F97DAE" w:rsidRPr="00F97DAE" w:rsidRDefault="00801925" w:rsidP="00F97DAE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F69F7" w:rsidRPr="003F69F7">
              <w:rPr>
                <w:sz w:val="24"/>
              </w:rPr>
              <w:t xml:space="preserve">[1] </w:t>
            </w:r>
            <w:r w:rsidR="00F97DAE" w:rsidRPr="00F97DAE">
              <w:rPr>
                <w:sz w:val="24"/>
              </w:rPr>
              <w:t>J. Adamek et al.</w:t>
            </w:r>
            <w:r w:rsidR="00F97DAE">
              <w:rPr>
                <w:sz w:val="24"/>
              </w:rPr>
              <w:t xml:space="preserve">: </w:t>
            </w:r>
            <w:r w:rsidR="00F97DAE" w:rsidRPr="00F97DAE">
              <w:rPr>
                <w:sz w:val="24"/>
              </w:rPr>
              <w:t>A novel approach to direct measurement</w:t>
            </w:r>
            <w:r w:rsidR="00F97DAE">
              <w:rPr>
                <w:sz w:val="24"/>
              </w:rPr>
              <w:t xml:space="preserve"> </w:t>
            </w:r>
            <w:r w:rsidR="00F97DAE" w:rsidRPr="00F97DAE">
              <w:rPr>
                <w:sz w:val="24"/>
              </w:rPr>
              <w:t>of the plasma potential</w:t>
            </w:r>
            <w:r w:rsidR="00F97DAE">
              <w:rPr>
                <w:sz w:val="24"/>
              </w:rPr>
              <w:t xml:space="preserve">. </w:t>
            </w:r>
            <w:r w:rsidR="00F97DAE" w:rsidRPr="00F97DAE">
              <w:rPr>
                <w:sz w:val="24"/>
              </w:rPr>
              <w:t xml:space="preserve"> Czechoslovak Journal of Physics, Vol. 54 (2004), Suppl. C</w:t>
            </w:r>
            <w:r w:rsidR="00F97DAE">
              <w:rPr>
                <w:sz w:val="24"/>
              </w:rPr>
              <w:t>.</w:t>
            </w:r>
          </w:p>
          <w:p w:rsidR="00F97DAE" w:rsidRPr="00F97DAE" w:rsidRDefault="00F97DAE" w:rsidP="00F97DAE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 xml:space="preserve">[2] </w:t>
            </w:r>
            <w:r w:rsidRPr="00F97DAE">
              <w:rPr>
                <w:sz w:val="24"/>
              </w:rPr>
              <w:t>J. Adamek et al.</w:t>
            </w:r>
            <w:r>
              <w:rPr>
                <w:sz w:val="24"/>
              </w:rPr>
              <w:t xml:space="preserve">: </w:t>
            </w:r>
            <w:r w:rsidRPr="00F97DAE">
              <w:rPr>
                <w:sz w:val="24"/>
              </w:rPr>
              <w:t>Comparative measurements of the plasma potential</w:t>
            </w:r>
          </w:p>
          <w:p w:rsidR="003F69F7" w:rsidRPr="003F69F7" w:rsidRDefault="00F97DAE" w:rsidP="00F97DAE">
            <w:pPr>
              <w:spacing w:before="80" w:after="80"/>
              <w:rPr>
                <w:sz w:val="24"/>
              </w:rPr>
            </w:pPr>
            <w:r w:rsidRPr="00F97DAE">
              <w:rPr>
                <w:sz w:val="24"/>
              </w:rPr>
              <w:t>with the ball-pen and emissive probes</w:t>
            </w:r>
            <w:r>
              <w:rPr>
                <w:sz w:val="24"/>
              </w:rPr>
              <w:t xml:space="preserve"> </w:t>
            </w:r>
            <w:r w:rsidRPr="00F97DAE">
              <w:rPr>
                <w:sz w:val="24"/>
              </w:rPr>
              <w:t>on the CASTOR tokamak</w:t>
            </w:r>
            <w:r>
              <w:rPr>
                <w:sz w:val="24"/>
              </w:rPr>
              <w:t>.</w:t>
            </w:r>
            <w:r w:rsidRPr="00F97DAE">
              <w:rPr>
                <w:sz w:val="24"/>
              </w:rPr>
              <w:t xml:space="preserve"> Czechoslovak Journal of Physics, Vol. 55 (2005), No. </w:t>
            </w:r>
            <w:r>
              <w:rPr>
                <w:sz w:val="24"/>
              </w:rPr>
              <w:t>3</w:t>
            </w:r>
            <w:r w:rsidR="003F69F7" w:rsidRPr="003F69F7">
              <w:rPr>
                <w:sz w:val="24"/>
              </w:rPr>
              <w:t>.</w:t>
            </w:r>
          </w:p>
          <w:p w:rsidR="003F69F7" w:rsidRPr="003F69F7" w:rsidRDefault="003F69F7" w:rsidP="003F69F7">
            <w:pPr>
              <w:spacing w:before="80" w:after="80"/>
              <w:rPr>
                <w:sz w:val="24"/>
              </w:rPr>
            </w:pPr>
            <w:r w:rsidRPr="003F69F7">
              <w:rPr>
                <w:sz w:val="24"/>
              </w:rPr>
              <w:t>[</w:t>
            </w:r>
            <w:r w:rsidR="00F97DAE">
              <w:rPr>
                <w:sz w:val="24"/>
              </w:rPr>
              <w:t>3</w:t>
            </w:r>
            <w:r w:rsidRPr="003F69F7">
              <w:rPr>
                <w:sz w:val="24"/>
              </w:rPr>
              <w:t>] F.F. Chen: Úvod do fyziky plazmatu, Academia, Praha 1984</w:t>
            </w:r>
            <w:r w:rsidR="00F97DAE">
              <w:rPr>
                <w:sz w:val="24"/>
              </w:rPr>
              <w:t>.</w:t>
            </w:r>
          </w:p>
          <w:p w:rsidR="003F69F7" w:rsidRPr="003F69F7" w:rsidRDefault="003F69F7" w:rsidP="003F69F7">
            <w:pPr>
              <w:spacing w:before="80" w:after="80"/>
              <w:rPr>
                <w:sz w:val="24"/>
              </w:rPr>
            </w:pPr>
            <w:r w:rsidRPr="003F69F7">
              <w:rPr>
                <w:sz w:val="24"/>
              </w:rPr>
              <w:t>[</w:t>
            </w:r>
            <w:r w:rsidR="00F97DAE">
              <w:rPr>
                <w:sz w:val="24"/>
              </w:rPr>
              <w:t>4</w:t>
            </w:r>
            <w:bookmarkStart w:id="9" w:name="_GoBack"/>
            <w:bookmarkEnd w:id="9"/>
            <w:r w:rsidRPr="003F69F7">
              <w:rPr>
                <w:sz w:val="24"/>
              </w:rPr>
              <w:t>] J. Wesson: Tokamaks, London: Oxford University Press, 2011.</w:t>
            </w:r>
          </w:p>
          <w:p w:rsidR="00801925" w:rsidRDefault="003F69F7" w:rsidP="003F69F7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="00801925">
              <w:rPr>
                <w:sz w:val="24"/>
              </w:rPr>
              <w:fldChar w:fldCharType="end"/>
            </w:r>
            <w:bookmarkEnd w:id="8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4956" w:type="dxa"/>
            <w:gridSpan w:val="5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Jméno a pracoviště vedoucího bakalářské práce:</w:t>
            </w:r>
          </w:p>
        </w:tc>
        <w:tc>
          <w:tcPr>
            <w:tcW w:w="4087" w:type="dxa"/>
          </w:tcPr>
          <w:p w:rsidR="00A66173" w:rsidRDefault="00801925">
            <w:pPr>
              <w:spacing w:before="160" w:after="160"/>
              <w:rPr>
                <w:noProof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</w:p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10"/>
          </w:p>
        </w:tc>
      </w:tr>
      <w:tr w:rsidR="00801925">
        <w:trPr>
          <w:gridAfter w:val="1"/>
          <w:wAfter w:w="29" w:type="dxa"/>
          <w:cantSplit/>
          <w:trHeight w:hRule="exact" w:val="2400"/>
        </w:trPr>
        <w:tc>
          <w:tcPr>
            <w:tcW w:w="9043" w:type="dxa"/>
            <w:gridSpan w:val="6"/>
          </w:tcPr>
          <w:p w:rsidR="00801925" w:rsidRDefault="00801925">
            <w:pPr>
              <w:spacing w:before="80" w:after="80"/>
              <w:rPr>
                <w:noProof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66173">
              <w:rPr>
                <w:sz w:val="24"/>
              </w:rPr>
              <w:t>Ing Vojtěch Svoboda, C</w:t>
            </w:r>
            <w:r w:rsidR="003F69F7">
              <w:rPr>
                <w:sz w:val="24"/>
              </w:rPr>
              <w:t>S</w:t>
            </w:r>
            <w:r w:rsidR="00A66173">
              <w:rPr>
                <w:sz w:val="24"/>
              </w:rPr>
              <w:t>c., Katedra fyziky, Fakulta jaderná a fyzikálně inženýrská ČVUT v Praze</w:t>
            </w:r>
          </w:p>
          <w:p w:rsidR="00EF1981" w:rsidRDefault="00EF1981">
            <w:pPr>
              <w:spacing w:before="80" w:after="80"/>
              <w:rPr>
                <w:noProof/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11"/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Datum zadání bakalářské práce:</w:t>
            </w:r>
          </w:p>
        </w:tc>
        <w:tc>
          <w:tcPr>
            <w:tcW w:w="5357" w:type="dxa"/>
            <w:gridSpan w:val="3"/>
          </w:tcPr>
          <w:p w:rsidR="00801925" w:rsidRDefault="00801925" w:rsidP="00FE774F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E774F">
              <w:rPr>
                <w:sz w:val="24"/>
              </w:rPr>
              <w:t>20.10.2017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Termín odevzdání bakalářské práce:</w:t>
            </w:r>
          </w:p>
        </w:tc>
        <w:tc>
          <w:tcPr>
            <w:tcW w:w="5357" w:type="dxa"/>
            <w:gridSpan w:val="3"/>
          </w:tcPr>
          <w:p w:rsidR="00801925" w:rsidRDefault="00801925" w:rsidP="00FE774F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E774F">
              <w:rPr>
                <w:sz w:val="24"/>
              </w:rPr>
              <w:t>09.07.2018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801925">
        <w:trPr>
          <w:gridAfter w:val="1"/>
          <w:wAfter w:w="29" w:type="dxa"/>
          <w:cantSplit/>
          <w:trHeight w:hRule="exact" w:val="1600"/>
        </w:trPr>
        <w:tc>
          <w:tcPr>
            <w:tcW w:w="9043" w:type="dxa"/>
            <w:gridSpan w:val="6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Doba platnosti zadání je dva roky od data zadání.</w:t>
            </w: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>
        <w:trPr>
          <w:gridAfter w:val="1"/>
          <w:wAfter w:w="29" w:type="dxa"/>
          <w:trHeight w:hRule="exact" w:val="1200"/>
        </w:trPr>
        <w:tc>
          <w:tcPr>
            <w:tcW w:w="4536" w:type="dxa"/>
            <w:gridSpan w:val="4"/>
          </w:tcPr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  <w:p w:rsidR="00801925" w:rsidRDefault="002E54C9">
            <w:pPr>
              <w:pStyle w:val="Nadpis4"/>
            </w:pPr>
            <w:r>
              <w:t>v</w:t>
            </w:r>
            <w:r w:rsidR="00801925">
              <w:t>edoucí katedry</w:t>
            </w:r>
          </w:p>
        </w:tc>
        <w:tc>
          <w:tcPr>
            <w:tcW w:w="4507" w:type="dxa"/>
            <w:gridSpan w:val="2"/>
          </w:tcPr>
          <w:p w:rsidR="00801925" w:rsidRDefault="00801925">
            <w:pPr>
              <w:pStyle w:val="Nadpis3"/>
              <w:spacing w:before="0" w:after="0"/>
              <w:jc w:val="center"/>
            </w:pPr>
          </w:p>
          <w:p w:rsidR="00801925" w:rsidRDefault="00801925">
            <w:pPr>
              <w:pStyle w:val="Nadpis3"/>
              <w:spacing w:before="0" w:after="0"/>
              <w:jc w:val="center"/>
            </w:pPr>
          </w:p>
          <w:p w:rsidR="00801925" w:rsidRDefault="00801925">
            <w:pPr>
              <w:pStyle w:val="Nadpis3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………………………………..</w:t>
            </w:r>
          </w:p>
          <w:p w:rsidR="00801925" w:rsidRDefault="002E54C9">
            <w:pPr>
              <w:pStyle w:val="Nadpis3"/>
              <w:spacing w:before="0" w:after="0"/>
              <w:jc w:val="center"/>
            </w:pPr>
            <w:r>
              <w:t>d</w:t>
            </w:r>
            <w:r w:rsidR="00801925">
              <w:t>ěkan</w:t>
            </w:r>
          </w:p>
        </w:tc>
      </w:tr>
      <w:tr w:rsidR="00801925">
        <w:trPr>
          <w:gridAfter w:val="1"/>
          <w:wAfter w:w="29" w:type="dxa"/>
          <w:trHeight w:hRule="exact" w:val="1800"/>
        </w:trPr>
        <w:tc>
          <w:tcPr>
            <w:tcW w:w="4536" w:type="dxa"/>
            <w:gridSpan w:val="4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801925" w:rsidRDefault="00801925" w:rsidP="00FE774F">
            <w:pPr>
              <w:spacing w:before="160" w:after="160"/>
              <w:rPr>
                <w:sz w:val="24"/>
              </w:rPr>
            </w:pPr>
            <w:r>
              <w:rPr>
                <w:i/>
                <w:sz w:val="24"/>
              </w:rPr>
              <w:t xml:space="preserve">V Praze dne   </w:t>
            </w: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E774F">
              <w:rPr>
                <w:sz w:val="24"/>
              </w:rPr>
              <w:t>20.10.2017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4507" w:type="dxa"/>
            <w:gridSpan w:val="2"/>
          </w:tcPr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</w:tbl>
    <w:p w:rsidR="00801925" w:rsidRDefault="00801925">
      <w:pPr>
        <w:rPr>
          <w:sz w:val="24"/>
        </w:rPr>
      </w:pPr>
    </w:p>
    <w:sectPr w:rsidR="00801925">
      <w:pgSz w:w="11907" w:h="16840"/>
      <w:pgMar w:top="1418" w:right="1418" w:bottom="1418" w:left="1418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A2" w:rsidRDefault="005700A2">
      <w:r>
        <w:separator/>
      </w:r>
    </w:p>
  </w:endnote>
  <w:endnote w:type="continuationSeparator" w:id="0">
    <w:p w:rsidR="005700A2" w:rsidRDefault="0057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A2" w:rsidRDefault="005700A2">
      <w:r>
        <w:separator/>
      </w:r>
    </w:p>
  </w:footnote>
  <w:footnote w:type="continuationSeparator" w:id="0">
    <w:p w:rsidR="005700A2" w:rsidRDefault="0057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4D"/>
    <w:rsid w:val="0002674B"/>
    <w:rsid w:val="00096440"/>
    <w:rsid w:val="000C4557"/>
    <w:rsid w:val="000C774D"/>
    <w:rsid w:val="000D2594"/>
    <w:rsid w:val="001A308C"/>
    <w:rsid w:val="00223CB5"/>
    <w:rsid w:val="002E54C9"/>
    <w:rsid w:val="003F69F7"/>
    <w:rsid w:val="003F6A7B"/>
    <w:rsid w:val="004078EB"/>
    <w:rsid w:val="00441A71"/>
    <w:rsid w:val="00494113"/>
    <w:rsid w:val="004A41A5"/>
    <w:rsid w:val="004D6643"/>
    <w:rsid w:val="0053305B"/>
    <w:rsid w:val="005700A2"/>
    <w:rsid w:val="005D716C"/>
    <w:rsid w:val="005F26A0"/>
    <w:rsid w:val="00617734"/>
    <w:rsid w:val="00654768"/>
    <w:rsid w:val="00695BD5"/>
    <w:rsid w:val="006B0ACB"/>
    <w:rsid w:val="0073127D"/>
    <w:rsid w:val="00747917"/>
    <w:rsid w:val="00772DCE"/>
    <w:rsid w:val="007753BF"/>
    <w:rsid w:val="007964AE"/>
    <w:rsid w:val="007A243D"/>
    <w:rsid w:val="007B731A"/>
    <w:rsid w:val="007C612B"/>
    <w:rsid w:val="00801925"/>
    <w:rsid w:val="008D1006"/>
    <w:rsid w:val="00920172"/>
    <w:rsid w:val="009A7651"/>
    <w:rsid w:val="009B41AC"/>
    <w:rsid w:val="009D2A84"/>
    <w:rsid w:val="00A103D8"/>
    <w:rsid w:val="00A15253"/>
    <w:rsid w:val="00A20B9F"/>
    <w:rsid w:val="00A66173"/>
    <w:rsid w:val="00AC6767"/>
    <w:rsid w:val="00B357FD"/>
    <w:rsid w:val="00B52CB6"/>
    <w:rsid w:val="00BD563E"/>
    <w:rsid w:val="00C03201"/>
    <w:rsid w:val="00C26213"/>
    <w:rsid w:val="00C71ADC"/>
    <w:rsid w:val="00CA4AD3"/>
    <w:rsid w:val="00CE20BE"/>
    <w:rsid w:val="00CE5AF4"/>
    <w:rsid w:val="00D24D78"/>
    <w:rsid w:val="00E5303B"/>
    <w:rsid w:val="00EA1746"/>
    <w:rsid w:val="00EF1981"/>
    <w:rsid w:val="00F53829"/>
    <w:rsid w:val="00F97DAE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2A670A4-1780-412F-9075-FCDA406B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spacing w:before="160" w:after="160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111\bakalarska_pra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</Template>
  <TotalTime>11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FJFI</dc:creator>
  <cp:lastModifiedBy>praktika</cp:lastModifiedBy>
  <cp:revision>5</cp:revision>
  <cp:lastPrinted>2000-10-25T07:33:00Z</cp:lastPrinted>
  <dcterms:created xsi:type="dcterms:W3CDTF">2017-11-06T19:01:00Z</dcterms:created>
  <dcterms:modified xsi:type="dcterms:W3CDTF">2017-11-07T13:43:00Z</dcterms:modified>
</cp:coreProperties>
</file>