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96" w:rsidRDefault="003678DE">
      <w:pPr>
        <w:jc w:val="center"/>
      </w:pPr>
      <w:r>
        <w:rPr>
          <w:rFonts w:ascii="Arial" w:hAnsi="Arial" w:cs="Arial"/>
          <w:b/>
          <w:lang w:val="en-GB"/>
        </w:rPr>
        <w:t>VACANCY ANNOUNCEMENT</w:t>
      </w:r>
    </w:p>
    <w:p w:rsidR="00701F96" w:rsidRDefault="00701F96">
      <w:pPr>
        <w:rPr>
          <w:rFonts w:ascii="Arial" w:hAnsi="Arial" w:cs="Arial"/>
          <w:sz w:val="22"/>
          <w:lang w:val="en-GB"/>
        </w:rPr>
      </w:pPr>
    </w:p>
    <w:p w:rsidR="00701F96" w:rsidRDefault="003678DE">
      <w:pPr>
        <w:shd w:val="clear" w:color="auto" w:fill="C6D9F1" w:themeFill="text2" w:themeFillTint="33"/>
        <w:tabs>
          <w:tab w:val="left" w:pos="1843"/>
        </w:tabs>
        <w:spacing w:line="36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 Post Title:</w:t>
      </w:r>
      <w:r>
        <w:rPr>
          <w:rFonts w:ascii="Arial" w:hAnsi="Arial" w:cs="Arial"/>
          <w:b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>Postdoc/junior researcher</w:t>
      </w:r>
    </w:p>
    <w:p w:rsidR="00701F96" w:rsidRDefault="003678DE">
      <w:pPr>
        <w:shd w:val="clear" w:color="auto" w:fill="C6D9F1" w:themeFill="text2" w:themeFillTint="33"/>
        <w:tabs>
          <w:tab w:val="left" w:pos="1843"/>
        </w:tabs>
        <w:spacing w:line="36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 Faculty:</w:t>
      </w:r>
      <w:r>
        <w:rPr>
          <w:rFonts w:ascii="Arial" w:hAnsi="Arial" w:cs="Arial"/>
          <w:b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>Faculty of Nuclear Sciences and Physical Engineering</w:t>
      </w:r>
    </w:p>
    <w:p w:rsidR="00701F96" w:rsidRDefault="003678DE">
      <w:pPr>
        <w:shd w:val="clear" w:color="auto" w:fill="C6D9F1" w:themeFill="text2" w:themeFillTint="33"/>
        <w:tabs>
          <w:tab w:val="left" w:pos="1843"/>
        </w:tabs>
        <w:spacing w:line="36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 Department:</w:t>
      </w:r>
      <w:r>
        <w:rPr>
          <w:rFonts w:ascii="Arial" w:hAnsi="Arial" w:cs="Arial"/>
          <w:b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Department of Physics </w:t>
      </w:r>
    </w:p>
    <w:p w:rsidR="00701F96" w:rsidRDefault="00701F96">
      <w:pPr>
        <w:rPr>
          <w:rFonts w:ascii="Arial" w:hAnsi="Arial" w:cs="Arial"/>
          <w:lang w:val="en-GB"/>
        </w:rPr>
      </w:pPr>
    </w:p>
    <w:p w:rsidR="00701F96" w:rsidRDefault="003678DE">
      <w:pPr>
        <w:spacing w:line="360" w:lineRule="auto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b/>
          <w:bCs/>
          <w:lang w:val="en-GB"/>
        </w:rPr>
        <w:t>Who can apply?</w:t>
      </w:r>
    </w:p>
    <w:p w:rsidR="00701F96" w:rsidRDefault="003678D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 are looking for postdoc/junior researchers from around the world who:</w:t>
      </w:r>
    </w:p>
    <w:p w:rsidR="00701F96" w:rsidRDefault="003678DE">
      <w:pPr>
        <w:pStyle w:val="Odstavecseseznamem"/>
        <w:numPr>
          <w:ilvl w:val="0"/>
          <w:numId w:val="2"/>
        </w:numPr>
        <w:spacing w:before="240" w:after="120"/>
        <w:ind w:left="0"/>
      </w:pPr>
      <w:r>
        <w:rPr>
          <w:rFonts w:ascii="Arial" w:hAnsi="Arial" w:cs="Arial"/>
          <w:sz w:val="22"/>
          <w:szCs w:val="22"/>
          <w:lang w:val="en-GB"/>
        </w:rPr>
        <w:t>are not more than 7 years after receiving PhD diploma in high-temperature plasma physics,</w:t>
      </w:r>
    </w:p>
    <w:p w:rsidR="00701F96" w:rsidRDefault="003678DE">
      <w:pPr>
        <w:pStyle w:val="Odstavecseseznamem"/>
        <w:numPr>
          <w:ilvl w:val="0"/>
          <w:numId w:val="2"/>
        </w:numPr>
        <w:spacing w:before="240" w:after="120"/>
        <w:ind w:left="0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were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not employed in the Czech Republic in the years 2015-2017,</w:t>
      </w:r>
    </w:p>
    <w:p w:rsidR="00701F96" w:rsidRDefault="003678DE">
      <w:pPr>
        <w:pStyle w:val="Odstavecseseznamem"/>
        <w:numPr>
          <w:ilvl w:val="0"/>
          <w:numId w:val="2"/>
        </w:numPr>
        <w:spacing w:before="240" w:after="120"/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published at least two publications in the last three years,</w:t>
      </w:r>
    </w:p>
    <w:p w:rsidR="00701F96" w:rsidRDefault="003678DE">
      <w:pPr>
        <w:pStyle w:val="Odstavecseseznamem"/>
        <w:numPr>
          <w:ilvl w:val="0"/>
          <w:numId w:val="2"/>
        </w:numPr>
        <w:spacing w:before="240" w:after="120"/>
        <w:ind w:left="0"/>
      </w:pPr>
      <w:r>
        <w:rPr>
          <w:rFonts w:ascii="Arial" w:hAnsi="Arial" w:cs="Arial"/>
          <w:sz w:val="22"/>
          <w:szCs w:val="22"/>
          <w:lang w:val="en-GB"/>
        </w:rPr>
        <w:t xml:space="preserve">are interested in: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) small tokamak relevant scientific topics: * Runaway electron studies (preferably); * plasma edge studies with various probes (Ball pen, Double rake probe, Mach probe), e.g. isotopic studies (H, D and He working gases); * MHD studies using poloidal ring of 16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Mirnov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coils; * preliminary studies of the impact of Lithium seeding on plasma performance and ii) teaching program at the GOLEM tokamak: Developing GOLEM education materials for remote and on-site measurements and participating in laboratory courses at the GOLEM tokamak for Bachelor and Master courses.</w:t>
      </w:r>
    </w:p>
    <w:p w:rsidR="00701F96" w:rsidRDefault="003678DE">
      <w:pPr>
        <w:pStyle w:val="Odstavecseseznamem"/>
        <w:numPr>
          <w:ilvl w:val="0"/>
          <w:numId w:val="2"/>
        </w:numPr>
        <w:spacing w:before="240" w:after="120"/>
        <w:ind w:left="0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can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start the 12 months fellowship 1.6.2018.</w:t>
      </w:r>
    </w:p>
    <w:p w:rsidR="00701F96" w:rsidRDefault="00701F96">
      <w:pPr>
        <w:rPr>
          <w:rFonts w:asciiTheme="minorHAnsi" w:hAnsiTheme="minorHAnsi" w:cs="Arial"/>
          <w:lang w:val="en-GB"/>
        </w:rPr>
      </w:pPr>
    </w:p>
    <w:p w:rsidR="00701F96" w:rsidRDefault="003678DE">
      <w:pPr>
        <w:spacing w:line="360" w:lineRule="auto"/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Benefits for applicants</w:t>
      </w:r>
    </w:p>
    <w:p w:rsidR="00701F96" w:rsidRDefault="003678DE">
      <w:pPr>
        <w:pStyle w:val="Odstavecseseznamem"/>
        <w:numPr>
          <w:ilvl w:val="0"/>
          <w:numId w:val="2"/>
        </w:numPr>
        <w:ind w:left="0"/>
      </w:pPr>
      <w:r>
        <w:rPr>
          <w:rFonts w:ascii="Arial" w:hAnsi="Arial" w:cs="Arial"/>
          <w:sz w:val="22"/>
          <w:szCs w:val="22"/>
          <w:lang w:val="en-GB"/>
        </w:rPr>
        <w:t>12 months fellowship at the CTU in Prague 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full-time contract for one year,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monthly salary of </w:t>
      </w:r>
      <w:r>
        <w:rPr>
          <w:rFonts w:ascii="Arial" w:hAnsi="Arial" w:cs="Arial"/>
          <w:b/>
          <w:sz w:val="22"/>
          <w:szCs w:val="22"/>
          <w:lang w:val="en-GB"/>
        </w:rPr>
        <w:t>60 000,- CZK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>
        <w:rPr>
          <w:rFonts w:ascii="Arial" w:hAnsi="Arial" w:cs="Arial"/>
          <w:bCs/>
          <w:sz w:val="22"/>
          <w:szCs w:val="22"/>
          <w:lang w:val="en-GB"/>
        </w:rPr>
        <w:t xml:space="preserve">~ </w:t>
      </w:r>
      <w:r>
        <w:rPr>
          <w:rFonts w:ascii="Arial" w:hAnsi="Arial" w:cs="Arial"/>
          <w:sz w:val="22"/>
          <w:szCs w:val="22"/>
          <w:lang w:val="en-GB"/>
        </w:rPr>
        <w:t>2000,-  EUR - before tax),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support of excellent mentors &amp; professional administration,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employee benefits (6 weeks of vacation, catering allowance, language courses, institutional childcare, etc.),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international creative environment, various activities for expats,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low cost of living in tolerant, progressive and secure country with rich cultural and natural heritage,</w:t>
      </w:r>
    </w:p>
    <w:p w:rsidR="00701F96" w:rsidRDefault="003678DE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excellent transport connection with the whole world.</w:t>
      </w:r>
    </w:p>
    <w:p w:rsidR="00701F96" w:rsidRDefault="00701F96">
      <w:pPr>
        <w:rPr>
          <w:rFonts w:ascii="Arial" w:hAnsi="Arial" w:cs="Arial"/>
          <w:sz w:val="22"/>
          <w:lang w:val="en-GB"/>
        </w:rPr>
      </w:pPr>
    </w:p>
    <w:p w:rsidR="00701F96" w:rsidRDefault="003678DE">
      <w:pPr>
        <w:spacing w:line="360" w:lineRule="auto"/>
        <w:rPr>
          <w:rFonts w:ascii="Arial" w:eastAsiaTheme="minorHAnsi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How to apply?</w:t>
      </w:r>
    </w:p>
    <w:p w:rsidR="00701F96" w:rsidRDefault="003678DE">
      <w:pPr>
        <w:pStyle w:val="Odstavecseseznamem"/>
        <w:numPr>
          <w:ilvl w:val="0"/>
          <w:numId w:val="3"/>
        </w:numPr>
        <w:ind w:left="0"/>
      </w:pPr>
      <w:r>
        <w:rPr>
          <w:rFonts w:ascii="Arial" w:hAnsi="Arial" w:cs="Arial"/>
          <w:sz w:val="22"/>
          <w:szCs w:val="22"/>
          <w:lang w:val="en-GB"/>
        </w:rPr>
        <w:t>sent your application and CV including list of publications and motivation letter to  vojtech.svoboda@fjfi.cvut.cz before Monday 14-th March 2018 23:59 CET</w:t>
      </w:r>
    </w:p>
    <w:p w:rsidR="00701F96" w:rsidRDefault="003678DE">
      <w:pPr>
        <w:pStyle w:val="Odstavecseseznamem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be ready for an individual skype interview with mentor between March 19-th and March 25-th</w:t>
      </w:r>
    </w:p>
    <w:p w:rsidR="00701F96" w:rsidRDefault="00701F96">
      <w:pPr>
        <w:rPr>
          <w:rFonts w:ascii="Arial" w:hAnsi="Arial" w:cs="Arial"/>
          <w:sz w:val="22"/>
          <w:szCs w:val="22"/>
          <w:lang w:val="en-GB"/>
        </w:rPr>
      </w:pPr>
    </w:p>
    <w:p w:rsidR="00701F96" w:rsidRDefault="00701F96">
      <w:pPr>
        <w:rPr>
          <w:rFonts w:ascii="Arial" w:hAnsi="Arial" w:cs="Arial"/>
          <w:sz w:val="22"/>
          <w:szCs w:val="22"/>
          <w:lang w:val="en-GB"/>
        </w:rPr>
      </w:pPr>
    </w:p>
    <w:p w:rsidR="00701F96" w:rsidRDefault="00CC0CA6">
      <w:r w:rsidRPr="00CC0CA6">
        <w:rPr>
          <w:rFonts w:ascii="Arial" w:hAnsi="Arial" w:cs="Arial"/>
          <w:i/>
          <w:sz w:val="22"/>
          <w:szCs w:val="22"/>
          <w:lang w:val="en-GB"/>
        </w:rPr>
        <w:t xml:space="preserve">The position </w:t>
      </w:r>
      <w:proofErr w:type="gramStart"/>
      <w:r w:rsidRPr="00CC0CA6">
        <w:rPr>
          <w:rFonts w:ascii="Arial" w:hAnsi="Arial" w:cs="Arial"/>
          <w:i/>
          <w:sz w:val="22"/>
          <w:szCs w:val="22"/>
          <w:lang w:val="en-GB"/>
        </w:rPr>
        <w:t>is supported</w:t>
      </w:r>
      <w:proofErr w:type="gramEnd"/>
      <w:r w:rsidRPr="00CC0CA6">
        <w:rPr>
          <w:rFonts w:ascii="Arial" w:hAnsi="Arial" w:cs="Arial"/>
          <w:i/>
          <w:sz w:val="22"/>
          <w:szCs w:val="22"/>
          <w:lang w:val="en-GB"/>
        </w:rPr>
        <w:t xml:space="preserve"> from the EU Operational Programme Research, Development and Education, Call “International Mobility of Researchers” - CZ.02.2.69/0.0/0.0/16_027/0008465.</w:t>
      </w:r>
    </w:p>
    <w:p w:rsidR="00701F96" w:rsidRDefault="00701F96">
      <w:pPr>
        <w:sectPr w:rsidR="00701F96">
          <w:headerReference w:type="default" r:id="rId7"/>
          <w:footerReference w:type="default" r:id="rId8"/>
          <w:pgSz w:w="11906" w:h="16838"/>
          <w:pgMar w:top="2095" w:right="1417" w:bottom="1417" w:left="1417" w:header="709" w:footer="0" w:gutter="0"/>
          <w:cols w:space="708"/>
          <w:formProt w:val="0"/>
          <w:docGrid w:linePitch="312" w:charSpace="-6145"/>
        </w:sectPr>
      </w:pPr>
    </w:p>
    <w:p w:rsidR="003678DE" w:rsidRDefault="003678DE">
      <w:bookmarkStart w:id="0" w:name="_GoBack"/>
      <w:bookmarkEnd w:id="0"/>
    </w:p>
    <w:sectPr w:rsidR="003678DE">
      <w:type w:val="continuous"/>
      <w:pgSz w:w="11906" w:h="16838"/>
      <w:pgMar w:top="2095" w:right="1417" w:bottom="1417" w:left="1417" w:header="709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1B" w:rsidRDefault="00F7331B">
      <w:r>
        <w:separator/>
      </w:r>
    </w:p>
  </w:endnote>
  <w:endnote w:type="continuationSeparator" w:id="0">
    <w:p w:rsidR="00F7331B" w:rsidRDefault="00F7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Effra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6" w:rsidRDefault="00CC0CA6">
    <w:pPr>
      <w:pStyle w:val="Zpat"/>
    </w:pPr>
    <w:r>
      <w:rPr>
        <w:noProof/>
      </w:rPr>
      <w:drawing>
        <wp:inline distT="0" distB="0" distL="0" distR="0" wp14:anchorId="121278D5" wp14:editId="69B22E89">
          <wp:extent cx="5760720" cy="1278255"/>
          <wp:effectExtent l="0" t="0" r="0" b="0"/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1B" w:rsidRDefault="00F7331B">
      <w:r>
        <w:separator/>
      </w:r>
    </w:p>
  </w:footnote>
  <w:footnote w:type="continuationSeparator" w:id="0">
    <w:p w:rsidR="00F7331B" w:rsidRDefault="00F7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6" w:rsidRPr="00CC0CA6" w:rsidRDefault="00CC0CA6" w:rsidP="00CC0CA6">
    <w:pPr>
      <w:suppressAutoHyphens w:val="0"/>
      <w:rPr>
        <w:rFonts w:ascii="Arial" w:hAnsi="Arial"/>
        <w:b/>
        <w:caps/>
        <w:spacing w:val="8"/>
        <w:kern w:val="20"/>
        <w:sz w:val="22"/>
        <w:szCs w:val="22"/>
        <w:lang w:val="en-GB"/>
      </w:rPr>
    </w:pPr>
    <w:r w:rsidRPr="00CC0CA6">
      <w:rPr>
        <w:rFonts w:ascii="Arial" w:hAnsi="Arial"/>
        <w:b/>
        <w:caps/>
        <w:spacing w:val="8"/>
        <w:kern w:val="20"/>
        <w:sz w:val="22"/>
        <w:szCs w:val="22"/>
        <w:lang w:val="en-GB"/>
      </w:rPr>
      <w:t>FACULTy OF NUCLEAR SCIENCES</w:t>
    </w:r>
  </w:p>
  <w:p w:rsidR="00CC0CA6" w:rsidRPr="00CC0CA6" w:rsidRDefault="00CC0CA6" w:rsidP="00CC0CA6">
    <w:pPr>
      <w:suppressAutoHyphens w:val="0"/>
      <w:spacing w:line="200" w:lineRule="exact"/>
      <w:rPr>
        <w:rFonts w:ascii="Arial" w:hAnsi="Arial"/>
        <w:b/>
        <w:caps/>
        <w:spacing w:val="8"/>
        <w:kern w:val="20"/>
        <w:sz w:val="22"/>
        <w:szCs w:val="22"/>
        <w:lang w:val="en-GB"/>
      </w:rPr>
    </w:pPr>
    <w:r w:rsidRPr="00CC0CA6">
      <w:rPr>
        <w:rFonts w:ascii="Arial" w:hAnsi="Arial"/>
        <w:b/>
        <w:caps/>
        <w:spacing w:val="8"/>
        <w:kern w:val="20"/>
        <w:sz w:val="22"/>
        <w:szCs w:val="22"/>
        <w:lang w:val="en-GB"/>
      </w:rPr>
      <w:t xml:space="preserve">AND PHYSICAL ENGINEERING </w:t>
    </w:r>
    <w:r w:rsidRPr="00CC0CA6">
      <w:rPr>
        <w:rFonts w:ascii="Arial" w:hAnsi="Arial"/>
        <w:b/>
        <w:caps/>
        <w:spacing w:val="8"/>
        <w:kern w:val="20"/>
        <w:sz w:val="22"/>
        <w:szCs w:val="22"/>
        <w:lang w:val="en-GB"/>
      </w:rPr>
      <w:br/>
      <w:t>Břehová 7</w:t>
    </w:r>
  </w:p>
  <w:p w:rsidR="00CC0CA6" w:rsidRPr="00CC0CA6" w:rsidRDefault="00CC0CA6" w:rsidP="00CC0CA6">
    <w:pPr>
      <w:suppressAutoHyphens w:val="0"/>
      <w:spacing w:line="200" w:lineRule="exact"/>
      <w:rPr>
        <w:rFonts w:ascii="Arial" w:hAnsi="Arial"/>
        <w:b/>
        <w:caps/>
        <w:spacing w:val="8"/>
        <w:kern w:val="20"/>
        <w:sz w:val="22"/>
        <w:szCs w:val="22"/>
        <w:lang w:val="en-GB"/>
      </w:rPr>
    </w:pPr>
    <w:r w:rsidRPr="00CC0CA6">
      <w:rPr>
        <w:rFonts w:ascii="Arial" w:hAnsi="Arial"/>
        <w:b/>
        <w:caps/>
        <w:spacing w:val="8"/>
        <w:kern w:val="20"/>
        <w:sz w:val="22"/>
        <w:szCs w:val="22"/>
        <w:lang w:val="en-GB"/>
      </w:rPr>
      <w:t>115 19 Praha 1</w:t>
    </w:r>
  </w:p>
  <w:p w:rsidR="00CC0CA6" w:rsidRPr="00CC0CA6" w:rsidRDefault="00CC0CA6" w:rsidP="00CC0CA6">
    <w:pPr>
      <w:suppressAutoHyphens w:val="0"/>
      <w:spacing w:after="120"/>
      <w:rPr>
        <w:rFonts w:ascii="Arial" w:hAnsi="Arial"/>
        <w:b/>
        <w:sz w:val="22"/>
        <w:szCs w:val="22"/>
      </w:rPr>
    </w:pPr>
    <w:r w:rsidRPr="00CC0CA6">
      <w:rPr>
        <w:rFonts w:ascii="Arial" w:hAnsi="Arial"/>
        <w:b/>
        <w:caps/>
        <w:spacing w:val="8"/>
        <w:kern w:val="20"/>
        <w:sz w:val="22"/>
        <w:szCs w:val="22"/>
        <w:lang w:val="en-GB"/>
      </w:rPr>
      <w:t>CZECH republiC</w:t>
    </w:r>
  </w:p>
  <w:p w:rsidR="00CC0CA6" w:rsidRDefault="00CC0CA6">
    <w:pPr>
      <w:pStyle w:val="Zhlav"/>
    </w:pPr>
    <w:r w:rsidRPr="00B83AF9">
      <w:rPr>
        <w:rFonts w:ascii="Arial" w:hAnsi="Arial"/>
        <w:b/>
        <w:caps/>
        <w:noProof/>
        <w:spacing w:val="8"/>
        <w:kern w:val="20"/>
      </w:rPr>
      <w:drawing>
        <wp:anchor distT="0" distB="0" distL="114300" distR="114300" simplePos="0" relativeHeight="251659264" behindDoc="0" locked="0" layoutInCell="1" allowOverlap="1" wp14:anchorId="240D630B" wp14:editId="309D515F">
          <wp:simplePos x="0" y="0"/>
          <wp:positionH relativeFrom="page">
            <wp:posOffset>5376545</wp:posOffset>
          </wp:positionH>
          <wp:positionV relativeFrom="page">
            <wp:posOffset>325755</wp:posOffset>
          </wp:positionV>
          <wp:extent cx="1607820" cy="78365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820" cy="7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061"/>
    <w:multiLevelType w:val="multilevel"/>
    <w:tmpl w:val="A7DE9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4F1937"/>
    <w:multiLevelType w:val="multilevel"/>
    <w:tmpl w:val="34F643DE"/>
    <w:lvl w:ilvl="0">
      <w:start w:val="1"/>
      <w:numFmt w:val="decimal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decimal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365C1D"/>
    <w:multiLevelType w:val="multilevel"/>
    <w:tmpl w:val="14B6D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96"/>
    <w:rsid w:val="003678DE"/>
    <w:rsid w:val="00701F96"/>
    <w:rsid w:val="00AB7FE9"/>
    <w:rsid w:val="00CC0CA6"/>
    <w:rsid w:val="00F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38303-3379-4DC2-A226-3DACDAB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F75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73F75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paragraph" w:styleId="Nadpis2">
    <w:name w:val="heading 2"/>
    <w:basedOn w:val="Normln"/>
    <w:link w:val="Nadpis2Char"/>
    <w:qFormat/>
    <w:rsid w:val="00E73F75"/>
    <w:pPr>
      <w:keepNext/>
      <w:numPr>
        <w:ilvl w:val="1"/>
        <w:numId w:val="1"/>
      </w:numPr>
      <w:spacing w:before="200" w:after="120"/>
      <w:outlineLvl w:val="1"/>
    </w:pPr>
    <w:rPr>
      <w:rFonts w:ascii="Liberation Sans" w:hAnsi="Liberation Sans"/>
      <w:b/>
      <w:bCs/>
      <w:sz w:val="32"/>
      <w:szCs w:val="32"/>
    </w:rPr>
  </w:style>
  <w:style w:type="paragraph" w:styleId="Nadpis3">
    <w:name w:val="heading 3"/>
    <w:basedOn w:val="Normln"/>
    <w:link w:val="Nadpis3Char"/>
    <w:qFormat/>
    <w:rsid w:val="00E73F75"/>
    <w:pPr>
      <w:keepNext/>
      <w:numPr>
        <w:ilvl w:val="2"/>
        <w:numId w:val="1"/>
      </w:numPr>
      <w:spacing w:before="140" w:after="120"/>
      <w:outlineLvl w:val="2"/>
    </w:pPr>
    <w:rPr>
      <w:rFonts w:ascii="Liberation Sans" w:hAnsi="Liberation San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E73F75"/>
    <w:rPr>
      <w:rFonts w:ascii="Liberation Sans" w:eastAsia="Times New Roman" w:hAnsi="Liberation Sans" w:cs="Times New Roman"/>
      <w:b/>
      <w:bCs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E73F75"/>
    <w:rPr>
      <w:rFonts w:ascii="Liberation Sans" w:eastAsia="Times New Roman" w:hAnsi="Liberation Sans" w:cs="Times New Roman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E73F75"/>
    <w:rPr>
      <w:rFonts w:ascii="Liberation Sans" w:eastAsia="Times New Roman" w:hAnsi="Liberation Sans" w:cs="Times New Roman"/>
      <w:b/>
      <w:bCs/>
      <w:sz w:val="28"/>
      <w:szCs w:val="2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73F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73F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F4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Link">
    <w:name w:val="Internet Link"/>
    <w:basedOn w:val="Standardnpsmoodstavce"/>
    <w:uiPriority w:val="99"/>
    <w:unhideWhenUsed/>
    <w:rsid w:val="006E539B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Zhlav1">
    <w:name w:val="Záhlaví1"/>
    <w:basedOn w:val="Normln"/>
    <w:qFormat/>
    <w:rsid w:val="00E73F75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fjfi2">
    <w:name w:val="fjfi2"/>
    <w:basedOn w:val="Normln"/>
    <w:qFormat/>
    <w:rsid w:val="00E73F75"/>
    <w:pPr>
      <w:widowControl w:val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E73F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73F7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433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F4C5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A40BF"/>
    <w:pPr>
      <w:suppressAutoHyphens/>
      <w:spacing w:line="240" w:lineRule="auto"/>
    </w:pPr>
    <w:rPr>
      <w:rFonts w:ascii="Effra" w:eastAsia="Calibri" w:hAnsi="Effra" w:cs="Eff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vojtive2</dc:creator>
  <cp:lastModifiedBy>kraloal2</cp:lastModifiedBy>
  <cp:revision>2</cp:revision>
  <cp:lastPrinted>2018-02-06T14:47:00Z</cp:lastPrinted>
  <dcterms:created xsi:type="dcterms:W3CDTF">2018-02-19T11:50:00Z</dcterms:created>
  <dcterms:modified xsi:type="dcterms:W3CDTF">2018-02-19T11:50:00Z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